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94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9"/>
          <w:szCs w:val="39"/>
          <w:lang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9"/>
          <w:szCs w:val="39"/>
          <w:bdr w:val="none" w:color="auto" w:sz="0" w:space="0"/>
        </w:rPr>
        <w:t>北京市工商业联合会直属事业单位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9"/>
          <w:szCs w:val="39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9"/>
          <w:szCs w:val="39"/>
          <w:bdr w:val="none" w:color="auto" w:sz="0" w:space="0"/>
        </w:rPr>
        <w:t>2019年</w:t>
      </w: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9"/>
          <w:szCs w:val="39"/>
          <w:bdr w:val="none" w:color="auto" w:sz="0" w:space="0"/>
        </w:rPr>
        <w:t>招聘工作人员拟聘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9"/>
          <w:szCs w:val="39"/>
          <w:bdr w:val="none" w:color="auto" w:sz="0" w:space="0"/>
          <w:lang w:eastAsia="zh-CN"/>
        </w:rPr>
        <w:t>名单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705475" cy="1323975"/>
            <wp:effectExtent l="0" t="0" r="9525" b="9525"/>
            <wp:docPr id="1" name="图片 1" descr="15638681857350758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63868185735075895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115CA"/>
    <w:rsid w:val="6831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2019-07-23T09:06:00Z</dcterms:created>
  <dc:creator>石果</dc:creator>
  <cp:lastModifiedBy>石果</cp:lastModifiedBy>
  <dcterms:modified xsi:type="dcterms:W3CDTF">2019-07-23T09:06:50Z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