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04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  <w:t>2</w:t>
      </w:r>
    </w:p>
    <w:p w14:paraId="2BB7D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</w:pPr>
    </w:p>
    <w:p w14:paraId="35FF6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40"/>
          <w:szCs w:val="40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40"/>
          <w:szCs w:val="40"/>
        </w:rPr>
        <w:t>公安机关录用人民警察体能测评项目和标准</w:t>
      </w:r>
      <w:bookmarkEnd w:id="0"/>
    </w:p>
    <w:p w14:paraId="5E6C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44"/>
          <w:szCs w:val="44"/>
        </w:rPr>
      </w:pPr>
    </w:p>
    <w:p w14:paraId="7295E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cs="Times New Roman"/>
          <w:color w:val="000000"/>
          <w:sz w:val="30"/>
          <w:szCs w:val="30"/>
        </w:rPr>
        <w:t>　　</w:t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（一）男子组</w:t>
      </w:r>
    </w:p>
    <w:tbl>
      <w:tblPr>
        <w:tblStyle w:val="3"/>
        <w:tblW w:w="4926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63"/>
        <w:gridCol w:w="2824"/>
        <w:gridCol w:w="2826"/>
      </w:tblGrid>
      <w:tr w14:paraId="3F195AB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tblCellSpacing w:w="0" w:type="dxa"/>
          <w:jc w:val="center"/>
        </w:trPr>
        <w:tc>
          <w:tcPr>
            <w:tcW w:w="1560" w:type="pct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24B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项目</w:t>
            </w:r>
          </w:p>
        </w:tc>
        <w:tc>
          <w:tcPr>
            <w:tcW w:w="3439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EC4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标准</w:t>
            </w:r>
          </w:p>
        </w:tc>
      </w:tr>
      <w:tr w14:paraId="66B1A0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tblCellSpacing w:w="0" w:type="dxa"/>
          <w:jc w:val="center"/>
        </w:trPr>
        <w:tc>
          <w:tcPr>
            <w:tcW w:w="1560" w:type="pct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FB4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50E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30岁（含）以下</w:t>
            </w:r>
          </w:p>
        </w:tc>
        <w:tc>
          <w:tcPr>
            <w:tcW w:w="17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109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31岁（含）以上</w:t>
            </w:r>
          </w:p>
        </w:tc>
      </w:tr>
      <w:tr w14:paraId="12EB4BC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tblCellSpacing w:w="0" w:type="dxa"/>
          <w:jc w:val="center"/>
        </w:trPr>
        <w:tc>
          <w:tcPr>
            <w:tcW w:w="15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903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10米×4往返跑</w:t>
            </w:r>
          </w:p>
        </w:tc>
        <w:tc>
          <w:tcPr>
            <w:tcW w:w="17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74D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≤13″1</w:t>
            </w:r>
          </w:p>
        </w:tc>
        <w:tc>
          <w:tcPr>
            <w:tcW w:w="17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92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　≤13″4</w:t>
            </w:r>
          </w:p>
        </w:tc>
      </w:tr>
      <w:tr w14:paraId="79F25A2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tblCellSpacing w:w="0" w:type="dxa"/>
          <w:jc w:val="center"/>
        </w:trPr>
        <w:tc>
          <w:tcPr>
            <w:tcW w:w="15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658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1000米跑</w:t>
            </w:r>
          </w:p>
        </w:tc>
        <w:tc>
          <w:tcPr>
            <w:tcW w:w="17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005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≤4′25″</w:t>
            </w:r>
          </w:p>
        </w:tc>
        <w:tc>
          <w:tcPr>
            <w:tcW w:w="17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4F4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　≤4′35″</w:t>
            </w:r>
          </w:p>
        </w:tc>
      </w:tr>
      <w:tr w14:paraId="1190AFB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tblCellSpacing w:w="0" w:type="dxa"/>
          <w:jc w:val="center"/>
        </w:trPr>
        <w:tc>
          <w:tcPr>
            <w:tcW w:w="15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62E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纵跳摸高</w:t>
            </w:r>
          </w:p>
        </w:tc>
        <w:tc>
          <w:tcPr>
            <w:tcW w:w="3439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236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  <w:t>≥265厘米</w:t>
            </w:r>
          </w:p>
        </w:tc>
      </w:tr>
    </w:tbl>
    <w:p w14:paraId="652667BF">
      <w:pPr>
        <w:spacing w:before="100" w:beforeAutospacing="1" w:after="100" w:afterAutospacing="1" w:line="400" w:lineRule="exact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　　（二）女子组</w:t>
      </w:r>
    </w:p>
    <w:tbl>
      <w:tblPr>
        <w:tblStyle w:val="3"/>
        <w:tblW w:w="4999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59"/>
        <w:gridCol w:w="2529"/>
        <w:gridCol w:w="2846"/>
      </w:tblGrid>
      <w:tr w14:paraId="382E17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  <w:jc w:val="center"/>
        </w:trPr>
        <w:tc>
          <w:tcPr>
            <w:tcW w:w="1775" w:type="pct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E47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项 目</w:t>
            </w:r>
          </w:p>
        </w:tc>
        <w:tc>
          <w:tcPr>
            <w:tcW w:w="3224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C46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标 准</w:t>
            </w:r>
          </w:p>
        </w:tc>
      </w:tr>
      <w:tr w14:paraId="3E6C5F6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tblCellSpacing w:w="0" w:type="dxa"/>
          <w:jc w:val="center"/>
        </w:trPr>
        <w:tc>
          <w:tcPr>
            <w:tcW w:w="1775" w:type="pct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AA8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15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D6A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17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B95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31岁（含）以上</w:t>
            </w:r>
          </w:p>
        </w:tc>
      </w:tr>
      <w:tr w14:paraId="304A08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tblCellSpacing w:w="0" w:type="dxa"/>
          <w:jc w:val="center"/>
        </w:trPr>
        <w:tc>
          <w:tcPr>
            <w:tcW w:w="17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D14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15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0A5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≤14″1</w:t>
            </w:r>
          </w:p>
        </w:tc>
        <w:tc>
          <w:tcPr>
            <w:tcW w:w="17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B46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≤14″4</w:t>
            </w:r>
          </w:p>
        </w:tc>
      </w:tr>
      <w:tr w14:paraId="06E4C7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tblCellSpacing w:w="0" w:type="dxa"/>
          <w:jc w:val="center"/>
        </w:trPr>
        <w:tc>
          <w:tcPr>
            <w:tcW w:w="17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91C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800米跑</w:t>
            </w:r>
          </w:p>
        </w:tc>
        <w:tc>
          <w:tcPr>
            <w:tcW w:w="15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9D5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≤4′20″</w:t>
            </w:r>
          </w:p>
        </w:tc>
        <w:tc>
          <w:tcPr>
            <w:tcW w:w="17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012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≤4′30″</w:t>
            </w:r>
          </w:p>
        </w:tc>
      </w:tr>
      <w:tr w14:paraId="73BBF1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tblCellSpacing w:w="0" w:type="dxa"/>
          <w:jc w:val="center"/>
        </w:trPr>
        <w:tc>
          <w:tcPr>
            <w:tcW w:w="17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7DB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3224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D18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>≥230厘米</w:t>
            </w:r>
          </w:p>
        </w:tc>
      </w:tr>
    </w:tbl>
    <w:p w14:paraId="1079836D">
      <w:pPr>
        <w:pStyle w:val="2"/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备注：男子1000米跑、女子800米跑项目的测评次数为1次，10米×4往返跑项目测评次数为不超过2次，纵跳摸高的测评次数为不超过3次。</w:t>
      </w:r>
    </w:p>
    <w:p w14:paraId="32D8B9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60EAC"/>
    <w:rsid w:val="7E16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2025-05-07T02:33:00Z</dcterms:created>
  <dc:creator>Yuki</dc:creator>
  <cp:lastModifiedBy>Yuki</cp:lastModifiedBy>
  <dcterms:modified xsi:type="dcterms:W3CDTF">2025-05-07T02:34:09Z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88FCBF2C9D00470D91481E01410AF097_11</vt:lpwstr>
  </property>
  <property fmtid="{D5CDD505-2E9C-101B-9397-08002B2CF9AE}" pid="4" name="KSOTemplateDocerSaveRecord">
    <vt:lpwstr>eyJoZGlkIjoiNTUyZmEyMDhhNGRiODFhYTM4YTBmYzgzYmJmZTkyNmYiLCJ1c2VySWQiOiIxMDI1MTYyOTU2In0=</vt:lpwstr>
  </property>
</Properties>
</file>