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AF512" w14:textId="77777777" w:rsidR="006909F2" w:rsidRDefault="00000000">
      <w:pPr>
        <w:widowControl/>
        <w:spacing w:line="560" w:lineRule="exact"/>
        <w:rPr>
          <w:sz w:val="32"/>
          <w:szCs w:val="32"/>
          <w:highlight w:val="red"/>
        </w:rPr>
      </w:pPr>
      <w:r>
        <w:rPr>
          <w:rFonts w:ascii="仿宋_GB2312" w:eastAsia="仿宋_GB2312" w:hAnsi="仿宋_GB2312" w:cs="仿宋_GB2312" w:hint="eastAsia"/>
          <w:kern w:val="0"/>
          <w:sz w:val="32"/>
          <w:szCs w:val="32"/>
          <w:lang w:bidi="ar"/>
        </w:rPr>
        <w:t>附件1</w:t>
      </w:r>
    </w:p>
    <w:p w14:paraId="4A685A94" w14:textId="77777777" w:rsidR="006909F2" w:rsidRDefault="00000000">
      <w:pPr>
        <w:snapToGrid w:val="0"/>
        <w:spacing w:line="560" w:lineRule="exact"/>
        <w:ind w:firstLine="357"/>
        <w:jc w:val="center"/>
        <w:rPr>
          <w:rFonts w:ascii="方正小标宋简体" w:eastAsia="方正小标宋简体" w:hAnsi="方正小标宋简体" w:cs="方正小标宋简体" w:hint="eastAsia"/>
          <w:kern w:val="0"/>
          <w:sz w:val="44"/>
          <w:szCs w:val="44"/>
        </w:rPr>
      </w:pPr>
      <w:r>
        <w:rPr>
          <w:rFonts w:ascii="方正小标宋简体" w:eastAsia="方正小标宋简体" w:hAnsi="方正小标宋简体" w:cs="方正小标宋简体" w:hint="eastAsia"/>
          <w:kern w:val="0"/>
          <w:sz w:val="44"/>
          <w:szCs w:val="44"/>
        </w:rPr>
        <w:t>江西江投数字经济技术有限公司本部及所属企业2025年第2批次</w:t>
      </w:r>
    </w:p>
    <w:p w14:paraId="2067AB98" w14:textId="77777777" w:rsidR="006909F2" w:rsidRDefault="00000000">
      <w:pPr>
        <w:snapToGrid w:val="0"/>
        <w:spacing w:line="560" w:lineRule="exact"/>
        <w:ind w:firstLine="357"/>
        <w:jc w:val="center"/>
        <w:rPr>
          <w:rFonts w:ascii="方正小标宋简体" w:eastAsia="方正小标宋简体" w:hAnsi="方正小标宋简体" w:cs="方正小标宋简体" w:hint="eastAsia"/>
          <w:kern w:val="0"/>
          <w:sz w:val="44"/>
          <w:szCs w:val="44"/>
        </w:rPr>
      </w:pPr>
      <w:r>
        <w:rPr>
          <w:rFonts w:ascii="方正小标宋简体" w:eastAsia="方正小标宋简体" w:hAnsi="方正小标宋简体" w:cs="方正小标宋简体" w:hint="eastAsia"/>
          <w:kern w:val="0"/>
          <w:sz w:val="44"/>
          <w:szCs w:val="44"/>
        </w:rPr>
        <w:t>社会招聘岗位需求计划表</w:t>
      </w:r>
    </w:p>
    <w:p w14:paraId="442EB92A" w14:textId="77777777" w:rsidR="006909F2" w:rsidRDefault="006909F2">
      <w:pPr>
        <w:pStyle w:val="a3"/>
      </w:pPr>
    </w:p>
    <w:tbl>
      <w:tblPr>
        <w:tblW w:w="14071" w:type="dxa"/>
        <w:tblInd w:w="91" w:type="dxa"/>
        <w:tblLayout w:type="fixed"/>
        <w:tblLook w:val="04A0" w:firstRow="1" w:lastRow="0" w:firstColumn="1" w:lastColumn="0" w:noHBand="0" w:noVBand="1"/>
      </w:tblPr>
      <w:tblGrid>
        <w:gridCol w:w="420"/>
        <w:gridCol w:w="807"/>
        <w:gridCol w:w="750"/>
        <w:gridCol w:w="769"/>
        <w:gridCol w:w="713"/>
        <w:gridCol w:w="1031"/>
        <w:gridCol w:w="4689"/>
        <w:gridCol w:w="4892"/>
      </w:tblGrid>
      <w:tr w:rsidR="006909F2" w14:paraId="6F66B682" w14:textId="77777777">
        <w:trPr>
          <w:trHeight w:val="660"/>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25D05"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序号</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75DB6"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企业名称</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12E13E"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用人部门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57BDFF"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岗位名称</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20BB81"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需求人数</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60281"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学历及专业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AE302"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岗位职责</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39CE4"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任职资格</w:t>
            </w:r>
          </w:p>
        </w:tc>
      </w:tr>
      <w:tr w:rsidR="006909F2" w14:paraId="7EC41895" w14:textId="77777777">
        <w:trPr>
          <w:trHeight w:val="4320"/>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497B4"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t>1</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CC59B" w14:textId="77777777" w:rsidR="006909F2" w:rsidRDefault="00000000">
            <w:pPr>
              <w:widowControl/>
              <w:jc w:val="center"/>
              <w:textAlignment w:val="center"/>
              <w:rPr>
                <w:rFonts w:ascii="宋体" w:eastAsia="宋体" w:hAnsi="宋体" w:cs="宋体" w:hint="eastAsia"/>
                <w:color w:val="000000"/>
                <w:sz w:val="20"/>
                <w:szCs w:val="20"/>
              </w:rPr>
            </w:pPr>
            <w:r>
              <w:rPr>
                <w:rFonts w:ascii="方正仿宋_GB2312" w:eastAsia="方正仿宋_GB2312" w:hAnsi="方正仿宋_GB2312" w:cs="方正仿宋_GB2312" w:hint="eastAsia"/>
                <w:color w:val="000000"/>
                <w:kern w:val="0"/>
                <w:sz w:val="20"/>
                <w:szCs w:val="20"/>
                <w:lang w:bidi="ar"/>
              </w:rPr>
              <w:t>江西江投数字经济技术有限公司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5B6C1"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规划发展部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0F615"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市场拓展岗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D7A03"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8EC4FF"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本科及以上学历，管理学类、</w:t>
            </w:r>
            <w:proofErr w:type="gramStart"/>
            <w:r>
              <w:rPr>
                <w:rFonts w:ascii="方正仿宋_GB2312" w:eastAsia="方正仿宋_GB2312" w:hAnsi="方正仿宋_GB2312" w:cs="方正仿宋_GB2312" w:hint="eastAsia"/>
                <w:color w:val="000000"/>
                <w:kern w:val="0"/>
                <w:sz w:val="20"/>
                <w:szCs w:val="20"/>
                <w:lang w:bidi="ar"/>
              </w:rPr>
              <w:t>工学类相关</w:t>
            </w:r>
            <w:proofErr w:type="gramEnd"/>
            <w:r>
              <w:rPr>
                <w:rFonts w:ascii="方正仿宋_GB2312" w:eastAsia="方正仿宋_GB2312" w:hAnsi="方正仿宋_GB2312" w:cs="方正仿宋_GB2312" w:hint="eastAsia"/>
                <w:color w:val="000000"/>
                <w:kern w:val="0"/>
                <w:sz w:val="20"/>
                <w:szCs w:val="20"/>
                <w:lang w:bidi="ar"/>
              </w:rPr>
              <w:t>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2083"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1.市场研究与分析，熟悉行业趋势、宏观经济环境、政策法规变化，发现潜在的新市场；</w:t>
            </w:r>
          </w:p>
          <w:p w14:paraId="2F740C12"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2.根据公司整体战略，设定清晰、可衡量的市场拓展目标；</w:t>
            </w:r>
          </w:p>
          <w:p w14:paraId="11FFD726"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3.执行销售和市场拓展工作；</w:t>
            </w:r>
          </w:p>
          <w:p w14:paraId="1EED80A8"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4.客户关系管理；</w:t>
            </w:r>
          </w:p>
          <w:p w14:paraId="186D7B2F"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5.项目商机管理；</w:t>
            </w:r>
          </w:p>
          <w:p w14:paraId="3B1B7ED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6.指导所属企业开展市场拓展工作；</w:t>
            </w:r>
          </w:p>
          <w:p w14:paraId="28DE8E06"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7.领导交办的其他事项。</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B3652" w14:textId="77777777" w:rsidR="006909F2" w:rsidRDefault="006909F2">
            <w:pPr>
              <w:widowControl/>
              <w:jc w:val="left"/>
              <w:textAlignment w:val="center"/>
              <w:rPr>
                <w:rFonts w:ascii="方正仿宋_GB2312" w:eastAsia="方正仿宋_GB2312" w:hAnsi="方正仿宋_GB2312" w:cs="方正仿宋_GB2312" w:hint="eastAsia"/>
                <w:color w:val="000000"/>
                <w:kern w:val="0"/>
                <w:sz w:val="20"/>
                <w:szCs w:val="20"/>
                <w:lang w:bidi="ar"/>
              </w:rPr>
            </w:pPr>
          </w:p>
          <w:p w14:paraId="4C5FE631"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1.年龄在35周岁及以下；</w:t>
            </w:r>
          </w:p>
          <w:p w14:paraId="160ED020"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2.具有5年及以上市场拓展相关工作经验；</w:t>
            </w:r>
          </w:p>
          <w:p w14:paraId="51532BC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3.具有良好的语言表达能力、沟通和协调能力、计划能力、执行能力。</w:t>
            </w:r>
          </w:p>
        </w:tc>
      </w:tr>
      <w:tr w:rsidR="006909F2" w14:paraId="51998DE9" w14:textId="77777777">
        <w:trPr>
          <w:trHeight w:val="90"/>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00669" w14:textId="77777777" w:rsidR="006909F2" w:rsidRDefault="00000000">
            <w:pPr>
              <w:widowControl/>
              <w:jc w:val="center"/>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2</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2D4C4"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kern w:val="0"/>
                <w:sz w:val="20"/>
                <w:szCs w:val="20"/>
                <w:lang w:bidi="ar"/>
              </w:rPr>
              <w:t>江西倬慧</w:t>
            </w:r>
            <w:r>
              <w:rPr>
                <w:rFonts w:ascii="方正仿宋_GB2312" w:eastAsia="方正仿宋_GB2312" w:hAnsi="方正仿宋_GB2312" w:cs="方正仿宋_GB2312" w:hint="eastAsia"/>
                <w:color w:val="000000"/>
                <w:kern w:val="0"/>
                <w:sz w:val="20"/>
                <w:szCs w:val="20"/>
                <w:lang w:bidi="ar"/>
              </w:rPr>
              <w:lastRenderedPageBreak/>
              <w:t>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94F40"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lastRenderedPageBreak/>
              <w:t>市场开发</w:t>
            </w:r>
            <w:r>
              <w:rPr>
                <w:rFonts w:ascii="方正仿宋_GB2312" w:eastAsia="方正仿宋_GB2312" w:hAnsi="方正仿宋_GB2312" w:cs="方正仿宋_GB2312" w:hint="eastAsia"/>
                <w:color w:val="000000"/>
                <w:sz w:val="20"/>
                <w:szCs w:val="20"/>
              </w:rPr>
              <w:lastRenderedPageBreak/>
              <w:t>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2213E"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kern w:val="0"/>
                <w:sz w:val="20"/>
                <w:szCs w:val="20"/>
                <w:lang w:bidi="ar"/>
              </w:rPr>
              <w:lastRenderedPageBreak/>
              <w:t>市场销售</w:t>
            </w:r>
            <w:r>
              <w:rPr>
                <w:rFonts w:ascii="方正仿宋_GB2312" w:eastAsia="方正仿宋_GB2312" w:hAnsi="方正仿宋_GB2312" w:cs="方正仿宋_GB2312" w:hint="eastAsia"/>
                <w:color w:val="000000"/>
                <w:kern w:val="0"/>
                <w:sz w:val="20"/>
                <w:szCs w:val="20"/>
                <w:lang w:bidi="ar"/>
              </w:rPr>
              <w:lastRenderedPageBreak/>
              <w:t>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21CF1"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lastRenderedPageBreak/>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D261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本科及以上学历，</w:t>
            </w:r>
            <w:r>
              <w:rPr>
                <w:rFonts w:ascii="方正仿宋_GB2312" w:eastAsia="方正仿宋_GB2312" w:hAnsi="方正仿宋_GB2312" w:cs="方正仿宋_GB2312" w:hint="eastAsia"/>
                <w:color w:val="000000"/>
                <w:sz w:val="20"/>
                <w:szCs w:val="20"/>
              </w:rPr>
              <w:lastRenderedPageBreak/>
              <w:t>计算机类、土木类相关专业。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B0059"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lastRenderedPageBreak/>
              <w:t>1.负责市场开发部项目全周期跟进。协助各事业部完成售前支持、项目交付及售后维护等工作。</w:t>
            </w:r>
          </w:p>
          <w:p w14:paraId="1E190E7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lastRenderedPageBreak/>
              <w:t>2.负责目标客户开发与关系管理，包括：定期沟通挖掘客户需求，收集反馈意见；主导客户项目洽谈，协调资源推进项目落地。</w:t>
            </w:r>
          </w:p>
          <w:p w14:paraId="424C53DB"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3.负责项目全流程跟踪，包括：合同签订前的条款协商及风险审核；协调各事业部明确项目分工，监控实施进度；跟进在建项目回款，及时催收逾期账款。</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9C42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lastRenderedPageBreak/>
              <w:t>1.</w:t>
            </w:r>
            <w:r>
              <w:rPr>
                <w:rFonts w:ascii="方正仿宋_GB2312" w:eastAsia="方正仿宋_GB2312" w:hAnsi="方正仿宋_GB2312" w:cs="方正仿宋_GB2312" w:hint="eastAsia"/>
                <w:color w:val="000000"/>
                <w:kern w:val="0"/>
                <w:sz w:val="20"/>
                <w:szCs w:val="20"/>
                <w:lang w:bidi="ar"/>
              </w:rPr>
              <w:t>年龄</w:t>
            </w:r>
            <w:r>
              <w:rPr>
                <w:rFonts w:ascii="方正仿宋_GB2312" w:eastAsia="方正仿宋_GB2312" w:hAnsi="方正仿宋_GB2312" w:cs="方正仿宋_GB2312" w:hint="eastAsia"/>
                <w:color w:val="000000"/>
                <w:sz w:val="20"/>
                <w:szCs w:val="20"/>
              </w:rPr>
              <w:t>35周岁及以下；</w:t>
            </w:r>
            <w:r>
              <w:rPr>
                <w:rFonts w:ascii="方正仿宋_GB2312" w:eastAsia="方正仿宋_GB2312" w:hAnsi="方正仿宋_GB2312" w:cs="方正仿宋_GB2312" w:hint="eastAsia"/>
                <w:color w:val="000000"/>
                <w:sz w:val="20"/>
                <w:szCs w:val="20"/>
              </w:rPr>
              <w:br/>
              <w:t>2.拥有5年及以上国有企事业单位市场营销或工程管</w:t>
            </w:r>
            <w:r>
              <w:rPr>
                <w:rFonts w:ascii="方正仿宋_GB2312" w:eastAsia="方正仿宋_GB2312" w:hAnsi="方正仿宋_GB2312" w:cs="方正仿宋_GB2312" w:hint="eastAsia"/>
                <w:color w:val="000000"/>
                <w:sz w:val="20"/>
                <w:szCs w:val="20"/>
              </w:rPr>
              <w:lastRenderedPageBreak/>
              <w:t>理工作经验。</w:t>
            </w:r>
          </w:p>
          <w:p w14:paraId="1425CD6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3.具备参与天然气行业项目经历。（需出具相关证明）</w:t>
            </w:r>
          </w:p>
          <w:p w14:paraId="0945B0BA"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4.具备较强的沟通协调能力和人际交往能力，工作严谨、细致，吃苦耐劳，责任心强，能接受出差，具备一定的抗压能力。</w:t>
            </w:r>
          </w:p>
        </w:tc>
      </w:tr>
      <w:tr w:rsidR="006909F2" w14:paraId="763CA841" w14:textId="77777777">
        <w:trPr>
          <w:trHeight w:val="2760"/>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E60248"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3</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24771"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江西倬慧信息科技有限公司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B983C"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sz w:val="20"/>
                <w:szCs w:val="20"/>
              </w:rPr>
              <w:t>市场开发部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C1C00"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招投标管理岗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AFC8C"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76AD0"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本科及以上学历，工商管理类、土木类相关专业。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9933D"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1.负责招标管理。参与公司</w:t>
            </w:r>
            <w:proofErr w:type="gramStart"/>
            <w:r>
              <w:rPr>
                <w:rFonts w:ascii="方正仿宋_GB2312" w:eastAsia="方正仿宋_GB2312" w:hAnsi="方正仿宋_GB2312" w:cs="方正仿宋_GB2312" w:hint="eastAsia"/>
                <w:color w:val="000000"/>
                <w:kern w:val="0"/>
                <w:sz w:val="20"/>
                <w:szCs w:val="20"/>
                <w:lang w:bidi="ar"/>
              </w:rPr>
              <w:t>招标全</w:t>
            </w:r>
            <w:proofErr w:type="gramEnd"/>
            <w:r>
              <w:rPr>
                <w:rFonts w:ascii="方正仿宋_GB2312" w:eastAsia="方正仿宋_GB2312" w:hAnsi="方正仿宋_GB2312" w:cs="方正仿宋_GB2312" w:hint="eastAsia"/>
                <w:color w:val="000000"/>
                <w:kern w:val="0"/>
                <w:sz w:val="20"/>
                <w:szCs w:val="20"/>
                <w:lang w:bidi="ar"/>
              </w:rPr>
              <w:t>流程（含分包招标），包括成本分析、报价编制、招标方案制定及结果报审，对接招标服务机构。</w:t>
            </w:r>
          </w:p>
          <w:p w14:paraId="15F277A9"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2.负责投标管理。主导项目投标标书编制，研读招标文件并精准把握需求、评标标准及合同条款，规范投标文件内容与格式，确保其准确性、完整性和竞争力。</w:t>
            </w:r>
          </w:p>
          <w:p w14:paraId="11E54279"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3.负责公司项目物资采购工作，包括采购合同的起草、审核、签订，确保条款符合公司制度及法律法规；开展采购成本分析与评估，提出降本增效建议。</w:t>
            </w:r>
          </w:p>
          <w:p w14:paraId="2333D8A7"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4.负责公司经营分析工作，通过数据分析工具对业务运营进行深度挖掘与评估，编制分析报告并为管理层决策提供数据支持。</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B3718"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w:t>
            </w:r>
            <w:r>
              <w:rPr>
                <w:rFonts w:ascii="方正仿宋_GB2312" w:eastAsia="方正仿宋_GB2312" w:hAnsi="方正仿宋_GB2312" w:cs="方正仿宋_GB2312" w:hint="eastAsia"/>
                <w:color w:val="000000"/>
                <w:sz w:val="20"/>
                <w:szCs w:val="20"/>
              </w:rPr>
              <w:t>30周岁及以下；</w:t>
            </w:r>
            <w:r>
              <w:rPr>
                <w:rFonts w:ascii="方正仿宋_GB2312" w:eastAsia="方正仿宋_GB2312" w:hAnsi="方正仿宋_GB2312" w:cs="方正仿宋_GB2312" w:hint="eastAsia"/>
                <w:color w:val="000000"/>
                <w:sz w:val="20"/>
                <w:szCs w:val="20"/>
              </w:rPr>
              <w:br/>
              <w:t>2.</w:t>
            </w:r>
            <w:r>
              <w:rPr>
                <w:rFonts w:ascii="方正仿宋_GB2312" w:eastAsia="方正仿宋_GB2312" w:hAnsi="方正仿宋_GB2312" w:cs="方正仿宋_GB2312" w:hint="eastAsia"/>
                <w:color w:val="000000"/>
                <w:kern w:val="0"/>
                <w:sz w:val="20"/>
                <w:szCs w:val="20"/>
                <w:lang w:bidi="ar"/>
              </w:rPr>
              <w:t>拥有3年及以上招投标工作经验。</w:t>
            </w:r>
          </w:p>
          <w:p w14:paraId="244D3E94"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3.具备参与天然气行业项目经历。（需出具相关证明）。</w:t>
            </w:r>
          </w:p>
          <w:p w14:paraId="426689B5"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4.具有良好的职业道德，为人正直，有责任心。精力充沛，有较好的文字能力、人际交往能力、团队组织能力、执行力和沟通能力，具备一定的抗压能力。</w:t>
            </w:r>
          </w:p>
          <w:p w14:paraId="72BDCBB4"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5.具备招投标相关专业技能证书优先考虑。</w:t>
            </w:r>
          </w:p>
        </w:tc>
      </w:tr>
      <w:tr w:rsidR="006909F2" w14:paraId="1803073C"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FCD29"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4</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E6800"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江西倬慧信息科技有限公司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9420"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sz w:val="20"/>
                <w:szCs w:val="20"/>
              </w:rPr>
              <w:t>工控事业部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77E73"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项目经理岗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AA7C4"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E792"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本科及以上学历，自动化类、计算机类、机械类、电气类、能源动力类、交通运输类、土木类、仪器类、电子信息类相关专业。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4A7C98"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1.负责带领团队实施仪表、自控、通信相关项目，负责项目管理及项目售前咨询、需求分析、方案设计，撰写技术文档、施工方案等。</w:t>
            </w:r>
          </w:p>
          <w:p w14:paraId="289AA1A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2.负责PLC、DCS 系统编程组态等实验室工作。完成自控系统的组态工作，更改设计文件，在实验室完成FAT工作。</w:t>
            </w:r>
          </w:p>
          <w:p w14:paraId="4F38FDC7"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3.负责和设计业主沟通等项目前期准备工作。根据设计需求，</w:t>
            </w:r>
            <w:proofErr w:type="gramStart"/>
            <w:r>
              <w:rPr>
                <w:rFonts w:ascii="方正仿宋_GB2312" w:eastAsia="方正仿宋_GB2312" w:hAnsi="方正仿宋_GB2312" w:cs="方正仿宋_GB2312" w:hint="eastAsia"/>
                <w:color w:val="000000"/>
                <w:kern w:val="0"/>
                <w:sz w:val="20"/>
                <w:szCs w:val="20"/>
                <w:lang w:bidi="ar"/>
              </w:rPr>
              <w:t>完成点表统计</w:t>
            </w:r>
            <w:proofErr w:type="gramEnd"/>
            <w:r>
              <w:rPr>
                <w:rFonts w:ascii="方正仿宋_GB2312" w:eastAsia="方正仿宋_GB2312" w:hAnsi="方正仿宋_GB2312" w:cs="方正仿宋_GB2312" w:hint="eastAsia"/>
                <w:color w:val="000000"/>
                <w:kern w:val="0"/>
                <w:sz w:val="20"/>
                <w:szCs w:val="20"/>
                <w:lang w:bidi="ar"/>
              </w:rPr>
              <w:t>,</w:t>
            </w:r>
            <w:proofErr w:type="gramStart"/>
            <w:r>
              <w:rPr>
                <w:rFonts w:ascii="方正仿宋_GB2312" w:eastAsia="方正仿宋_GB2312" w:hAnsi="方正仿宋_GB2312" w:cs="方正仿宋_GB2312" w:hint="eastAsia"/>
                <w:color w:val="000000"/>
                <w:kern w:val="0"/>
                <w:sz w:val="20"/>
                <w:szCs w:val="20"/>
                <w:lang w:bidi="ar"/>
              </w:rPr>
              <w:t>明白控制</w:t>
            </w:r>
            <w:proofErr w:type="gramEnd"/>
            <w:r>
              <w:rPr>
                <w:rFonts w:ascii="方正仿宋_GB2312" w:eastAsia="方正仿宋_GB2312" w:hAnsi="方正仿宋_GB2312" w:cs="方正仿宋_GB2312" w:hint="eastAsia"/>
                <w:color w:val="000000"/>
                <w:kern w:val="0"/>
                <w:sz w:val="20"/>
                <w:szCs w:val="20"/>
                <w:lang w:bidi="ar"/>
              </w:rPr>
              <w:t>逻辑需求。</w:t>
            </w:r>
          </w:p>
          <w:p w14:paraId="586CA145"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4.负责完成项目调试工作。按照工程需要，完成上位机组态，并配合现场调试工作，完成现场竣工验收。</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3B612"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1.拥有二级及以上建造师证书（机电工程或通信与广电专业）。</w:t>
            </w:r>
            <w:r>
              <w:rPr>
                <w:rFonts w:ascii="方正仿宋_GB2312" w:eastAsia="方正仿宋_GB2312" w:hAnsi="方正仿宋_GB2312" w:cs="方正仿宋_GB2312" w:hint="eastAsia"/>
                <w:color w:val="000000"/>
                <w:sz w:val="20"/>
                <w:szCs w:val="20"/>
              </w:rPr>
              <w:br/>
              <w:t>2.</w:t>
            </w:r>
            <w:r>
              <w:rPr>
                <w:rFonts w:ascii="方正仿宋_GB2312" w:eastAsia="方正仿宋_GB2312" w:hAnsi="方正仿宋_GB2312" w:cs="方正仿宋_GB2312" w:hint="eastAsia"/>
                <w:color w:val="000000"/>
                <w:kern w:val="0"/>
                <w:sz w:val="20"/>
                <w:szCs w:val="20"/>
                <w:lang w:bidi="ar"/>
              </w:rPr>
              <w:t>拥有二级</w:t>
            </w:r>
            <w:proofErr w:type="gramStart"/>
            <w:r>
              <w:rPr>
                <w:rFonts w:ascii="方正仿宋_GB2312" w:eastAsia="方正仿宋_GB2312" w:hAnsi="方正仿宋_GB2312" w:cs="方正仿宋_GB2312" w:hint="eastAsia"/>
                <w:color w:val="000000"/>
                <w:kern w:val="0"/>
                <w:sz w:val="20"/>
                <w:szCs w:val="20"/>
                <w:lang w:bidi="ar"/>
              </w:rPr>
              <w:t>建造师证35周岁</w:t>
            </w:r>
            <w:proofErr w:type="gramEnd"/>
            <w:r>
              <w:rPr>
                <w:rFonts w:ascii="方正仿宋_GB2312" w:eastAsia="方正仿宋_GB2312" w:hAnsi="方正仿宋_GB2312" w:cs="方正仿宋_GB2312" w:hint="eastAsia"/>
                <w:color w:val="000000"/>
                <w:kern w:val="0"/>
                <w:sz w:val="20"/>
                <w:szCs w:val="20"/>
                <w:lang w:bidi="ar"/>
              </w:rPr>
              <w:t>及以下，拥有一级建造师40周岁及以下。</w:t>
            </w:r>
          </w:p>
          <w:p w14:paraId="241CC0D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3.拥有2年以上工程项目管理经验，掌握项目管理方法论,熟悉项目各阶段风险点。</w:t>
            </w:r>
          </w:p>
          <w:p w14:paraId="7E1F761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4.有良好的团队协作精神、沟通能力、吃苦耐劳、较强的工作责任心，能独立分析处理问题。</w:t>
            </w:r>
          </w:p>
        </w:tc>
      </w:tr>
      <w:tr w:rsidR="006909F2" w14:paraId="7A699B00"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95466"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5</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7B175"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江西倬慧信息科技有限公司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FBEA2"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sz w:val="20"/>
                <w:szCs w:val="20"/>
              </w:rPr>
              <w:t>工控事业部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0FA56"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实施运维工程师岗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07288"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6BB94"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本科及以上学历，自动化类、计算机类、机械类、电气类、交通运输类、仪器类、电子信息类相关专业。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6CD06"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1.负责完成工控事业部项目实施工作。独立完成现场故障的排查工作，解决工程中的实际技术问题，找出故障点并提出改进方案。</w:t>
            </w:r>
          </w:p>
          <w:p w14:paraId="249411C2"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2.负责独立完成项目的编程工作。包括PLC机柜设计制图，根据设备配置的最终方案，绘制设备PLC布置图，接线图，原理图等。</w:t>
            </w:r>
          </w:p>
          <w:p w14:paraId="5F7A0A41"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3.负责根据设备动作流程图，编写设备程序（包括PLC，触摸屏，HIM系统等可编程设备的程序）</w:t>
            </w:r>
          </w:p>
          <w:p w14:paraId="67E84417"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4.负责独立完成现场施工。包括现场调试（配合第三方在客户现场调试及改进设备，并对客户的相关人员进行操作培训）。</w:t>
            </w:r>
          </w:p>
          <w:p w14:paraId="54891672"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5.负责问题反馈，将设备调试结束后的所有问题反馈给客户，组织相关人员开会讨论解决问题。并配合销售部门对客户处的设备验收。</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F096E"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1.年龄30</w:t>
            </w:r>
            <w:r>
              <w:rPr>
                <w:rFonts w:ascii="方正仿宋_GB2312" w:eastAsia="方正仿宋_GB2312" w:hAnsi="方正仿宋_GB2312" w:cs="方正仿宋_GB2312" w:hint="eastAsia"/>
                <w:color w:val="000000"/>
                <w:sz w:val="20"/>
                <w:szCs w:val="20"/>
              </w:rPr>
              <w:t>周岁及以下；</w:t>
            </w:r>
            <w:r>
              <w:rPr>
                <w:rFonts w:ascii="方正仿宋_GB2312" w:eastAsia="方正仿宋_GB2312" w:hAnsi="方正仿宋_GB2312" w:cs="方正仿宋_GB2312" w:hint="eastAsia"/>
                <w:color w:val="000000"/>
                <w:sz w:val="20"/>
                <w:szCs w:val="20"/>
              </w:rPr>
              <w:br/>
              <w:t>2.</w:t>
            </w:r>
            <w:r>
              <w:rPr>
                <w:rFonts w:ascii="方正仿宋_GB2312" w:eastAsia="方正仿宋_GB2312" w:hAnsi="方正仿宋_GB2312" w:cs="方正仿宋_GB2312" w:hint="eastAsia"/>
                <w:color w:val="000000"/>
                <w:kern w:val="0"/>
                <w:sz w:val="20"/>
                <w:szCs w:val="20"/>
                <w:lang w:bidi="ar"/>
              </w:rPr>
              <w:t>拥有1年及以上工业控制相关行业项目实施经验。</w:t>
            </w:r>
          </w:p>
          <w:p w14:paraId="698977A8"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3.具备参与天然气行业项目经历。（需出具相关证明）</w:t>
            </w:r>
          </w:p>
          <w:p w14:paraId="59C058C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4.熟悉office，掌握</w:t>
            </w:r>
            <w:proofErr w:type="spellStart"/>
            <w:r>
              <w:rPr>
                <w:rFonts w:ascii="方正仿宋_GB2312" w:eastAsia="方正仿宋_GB2312" w:hAnsi="方正仿宋_GB2312" w:cs="方正仿宋_GB2312" w:hint="eastAsia"/>
                <w:color w:val="000000"/>
                <w:kern w:val="0"/>
                <w:sz w:val="20"/>
                <w:szCs w:val="20"/>
                <w:lang w:bidi="ar"/>
              </w:rPr>
              <w:t>tcp</w:t>
            </w:r>
            <w:proofErr w:type="spellEnd"/>
            <w:r>
              <w:rPr>
                <w:rFonts w:ascii="方正仿宋_GB2312" w:eastAsia="方正仿宋_GB2312" w:hAnsi="方正仿宋_GB2312" w:cs="方正仿宋_GB2312" w:hint="eastAsia"/>
                <w:color w:val="000000"/>
                <w:kern w:val="0"/>
                <w:sz w:val="20"/>
                <w:szCs w:val="20"/>
                <w:lang w:bidi="ar"/>
              </w:rPr>
              <w:t>/</w:t>
            </w:r>
            <w:proofErr w:type="spellStart"/>
            <w:r>
              <w:rPr>
                <w:rFonts w:ascii="方正仿宋_GB2312" w:eastAsia="方正仿宋_GB2312" w:hAnsi="方正仿宋_GB2312" w:cs="方正仿宋_GB2312" w:hint="eastAsia"/>
                <w:color w:val="000000"/>
                <w:kern w:val="0"/>
                <w:sz w:val="20"/>
                <w:szCs w:val="20"/>
                <w:lang w:bidi="ar"/>
              </w:rPr>
              <w:t>ip</w:t>
            </w:r>
            <w:proofErr w:type="spellEnd"/>
            <w:r>
              <w:rPr>
                <w:rFonts w:ascii="方正仿宋_GB2312" w:eastAsia="方正仿宋_GB2312" w:hAnsi="方正仿宋_GB2312" w:cs="方正仿宋_GB2312" w:hint="eastAsia"/>
                <w:color w:val="000000"/>
                <w:kern w:val="0"/>
                <w:sz w:val="20"/>
                <w:szCs w:val="20"/>
                <w:lang w:bidi="ar"/>
              </w:rPr>
              <w:t>协议、485通讯协议等常用的网络协议，能够熟练使用常用的网络工具排查问题。</w:t>
            </w:r>
          </w:p>
          <w:p w14:paraId="431B721C"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5.能接受出差，责任心强，具备较强的独立分析及解决问题的能力，沟通协调能力强，具备良好的服务意识和团队合作精神，工作积极主动。</w:t>
            </w:r>
          </w:p>
          <w:p w14:paraId="0EF57A83" w14:textId="77777777" w:rsidR="006909F2" w:rsidRDefault="00000000">
            <w:pPr>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6.拥有低压电工证或</w:t>
            </w:r>
            <w:proofErr w:type="gramStart"/>
            <w:r>
              <w:rPr>
                <w:rFonts w:ascii="方正仿宋_GB2312" w:eastAsia="方正仿宋_GB2312" w:hAnsi="方正仿宋_GB2312" w:cs="方正仿宋_GB2312" w:hint="eastAsia"/>
                <w:color w:val="000000"/>
                <w:kern w:val="0"/>
                <w:sz w:val="20"/>
                <w:szCs w:val="20"/>
                <w:lang w:bidi="ar"/>
              </w:rPr>
              <w:t>登高证</w:t>
            </w:r>
            <w:proofErr w:type="gramEnd"/>
            <w:r>
              <w:rPr>
                <w:rFonts w:ascii="方正仿宋_GB2312" w:eastAsia="方正仿宋_GB2312" w:hAnsi="方正仿宋_GB2312" w:cs="方正仿宋_GB2312" w:hint="eastAsia"/>
                <w:color w:val="000000"/>
                <w:kern w:val="0"/>
                <w:sz w:val="20"/>
                <w:szCs w:val="20"/>
                <w:lang w:bidi="ar"/>
              </w:rPr>
              <w:t>等特种作业证优先考虑。</w:t>
            </w:r>
          </w:p>
        </w:tc>
      </w:tr>
      <w:tr w:rsidR="006909F2" w14:paraId="7BE847B0"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6C3DAB"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6</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6ADE7"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A3629"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市场经营部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20F"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城市经理（区域经理）岗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65803"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4B2768"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w:t>
            </w:r>
          </w:p>
          <w:p w14:paraId="5433A316"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以上学历；</w:t>
            </w:r>
          </w:p>
          <w:p w14:paraId="5C0468D1"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管理学类、工学类、经济学类，理学类、艺术类相关专业。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6145C"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1.负责建立所在地市县区政府侧及制造业企业等客户的拓展及开发工作，完成销售指标；</w:t>
            </w:r>
          </w:p>
          <w:p w14:paraId="25B7DF9F"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2.配合做好当地县区政府及职能部门完成数字化转型推进工作；</w:t>
            </w:r>
          </w:p>
          <w:p w14:paraId="1A0A9435"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3.负责政府侧、制造业企业数字化转型整体建设、优秀案例、试点申报等相关业务；</w:t>
            </w:r>
          </w:p>
          <w:p w14:paraId="22E466A2"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4.协调并整合内外部资源，牵头数字化转型项目的立项、申报、审批、验收、回款等各环节工作；</w:t>
            </w:r>
          </w:p>
          <w:p w14:paraId="2F42233A"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5.负责对接当地合作渠道（合作服务商、三大运营商等相关渠道）；</w:t>
            </w:r>
          </w:p>
          <w:p w14:paraId="174E41C3"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6.定期汇报工作进展和工作问题，不断提高工作效率和水平。</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D9994"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1.年龄35周岁及以下；</w:t>
            </w:r>
          </w:p>
          <w:p w14:paraId="46397E09"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2.2年及以上政府部门、运营商、生态等资源及数字化转型渠道开发和区域市场营销工作经验；</w:t>
            </w:r>
          </w:p>
          <w:p w14:paraId="26A4ECBF"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3.具有良好的语言表达能力及谈判能力，组织协调能力及团队合作精神，能承受工作压力，能够进行自我调节，独立完成工作；</w:t>
            </w:r>
          </w:p>
          <w:p w14:paraId="201B2E2F"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4.获得有两化融合、智能制造、数字化转型类等相关资格证书的优先；</w:t>
            </w:r>
          </w:p>
          <w:p w14:paraId="4DC78FE6"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5.具有创业精神与良好的团队意识，乐观、自律、敢于创新。</w:t>
            </w:r>
          </w:p>
        </w:tc>
      </w:tr>
      <w:tr w:rsidR="006909F2" w14:paraId="3D654AEC"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322AD"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7</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60484" w14:textId="77777777" w:rsidR="006909F2" w:rsidRDefault="00000000">
            <w:pPr>
              <w:keepLines/>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8023C"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平台运营部</w:t>
            </w:r>
          </w:p>
          <w:p w14:paraId="73CAA02B" w14:textId="77777777" w:rsidR="006909F2" w:rsidRDefault="006909F2">
            <w:pPr>
              <w:keepLines/>
              <w:widowControl/>
              <w:jc w:val="center"/>
              <w:textAlignment w:val="center"/>
              <w:rPr>
                <w:rFonts w:ascii="方正仿宋_GB2312" w:eastAsia="方正仿宋_GB2312" w:hAnsi="方正仿宋_GB2312" w:cs="方正仿宋_GB2312" w:hint="eastAsia"/>
                <w:color w:val="000000"/>
                <w:sz w:val="20"/>
                <w:szCs w:val="2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F92CC" w14:textId="77777777" w:rsidR="006909F2" w:rsidRDefault="00000000">
            <w:pPr>
              <w:keepLines/>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sz w:val="20"/>
                <w:szCs w:val="20"/>
              </w:rPr>
              <w:t>产品经理岗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5F7BA5" w14:textId="77777777" w:rsidR="006909F2" w:rsidRDefault="00000000">
            <w:pPr>
              <w:keepLines/>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73320"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本科及</w:t>
            </w:r>
          </w:p>
          <w:p w14:paraId="7D10FF5B"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以上学历；计算机类、信息类、通信类、软件类、设计类及相关专业。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130C2"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1.负责产品需求分析与规划，通过市场调研、用户反馈、</w:t>
            </w:r>
            <w:proofErr w:type="gramStart"/>
            <w:r>
              <w:rPr>
                <w:rFonts w:ascii="方正仿宋_GB2312" w:eastAsia="方正仿宋_GB2312" w:hAnsi="方正仿宋_GB2312" w:cs="方正仿宋_GB2312" w:hint="eastAsia"/>
                <w:color w:val="000000"/>
                <w:sz w:val="20"/>
                <w:szCs w:val="20"/>
              </w:rPr>
              <w:t>竞品分析</w:t>
            </w:r>
            <w:proofErr w:type="gramEnd"/>
            <w:r>
              <w:rPr>
                <w:rFonts w:ascii="方正仿宋_GB2312" w:eastAsia="方正仿宋_GB2312" w:hAnsi="方正仿宋_GB2312" w:cs="方正仿宋_GB2312" w:hint="eastAsia"/>
                <w:color w:val="000000"/>
                <w:sz w:val="20"/>
                <w:szCs w:val="20"/>
              </w:rPr>
              <w:t>等手段，收集并整理平台的用户需求和行业趋势，为产品规划提供依据；</w:t>
            </w:r>
          </w:p>
          <w:p w14:paraId="64584F20"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2.根据需求分析，编写详细的产品需求文档（PRD），并与开发、设计等团队沟通，确保需求准确传达，制定产品的发展规划和路线图，确定产品的优先级，确保按时交付符合市场需求的功能；</w:t>
            </w:r>
          </w:p>
          <w:p w14:paraId="2AE077DC"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3.跨部门协作与项目管理，与研发、设计、运营、市场等团队紧密合作，确保产品开发和上线过程中各方需求的充分沟通；</w:t>
            </w:r>
          </w:p>
          <w:p w14:paraId="006308B8"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4.制定并跟踪产品开发进度，确保产品按时上线，并及时调整资源和时间安排以应对项目中的突发问题；</w:t>
            </w:r>
          </w:p>
          <w:p w14:paraId="72522D7E"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5.产品上线与市场推广，与运营团队共同制定产品上线计划，确保产品能够顺利上线并按预期完成各项指标；</w:t>
            </w:r>
          </w:p>
          <w:p w14:paraId="55A832E2"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6.收集用户对产品的反馈，分析用户使用行为，发现问题并提出改进建议，优化产品功能和体系，配合市场团队策划并实施产品推广活动，提升产品在目标用户群体中的知名度和市场份额。</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4F6EC"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1.年龄35周岁及以下；</w:t>
            </w:r>
          </w:p>
          <w:p w14:paraId="29718803"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2.3年及以上产品经理经验；具备5年以上产品经验且熟悉产品生命周期管理，能够独立进行产品规划、设计和执行，且有成功推动产品从0到1落地项目经验的可放宽专业要求；</w:t>
            </w:r>
          </w:p>
          <w:p w14:paraId="037BB17C"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3.具备较强的用户需求分析能力，能够通过用户调研、</w:t>
            </w:r>
            <w:proofErr w:type="gramStart"/>
            <w:r>
              <w:rPr>
                <w:rFonts w:ascii="方正仿宋_GB2312" w:eastAsia="方正仿宋_GB2312" w:hAnsi="方正仿宋_GB2312" w:cs="方正仿宋_GB2312" w:hint="eastAsia"/>
                <w:color w:val="000000"/>
                <w:sz w:val="20"/>
                <w:szCs w:val="20"/>
              </w:rPr>
              <w:t>竞品分析</w:t>
            </w:r>
            <w:proofErr w:type="gramEnd"/>
            <w:r>
              <w:rPr>
                <w:rFonts w:ascii="方正仿宋_GB2312" w:eastAsia="方正仿宋_GB2312" w:hAnsi="方正仿宋_GB2312" w:cs="方正仿宋_GB2312" w:hint="eastAsia"/>
                <w:color w:val="000000"/>
                <w:sz w:val="20"/>
                <w:szCs w:val="20"/>
              </w:rPr>
              <w:t>等手段提炼需求，推动产品的功能设计与优化；</w:t>
            </w:r>
          </w:p>
          <w:p w14:paraId="3B54A615"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4.具备较强的跨部门沟通与协调能力，能够有效地与研发、设计、运营、市场等团队合作，确保产品的开发与推广顺利进行；</w:t>
            </w:r>
          </w:p>
          <w:p w14:paraId="39744AC5" w14:textId="77777777" w:rsidR="006909F2" w:rsidRDefault="00000000">
            <w:pPr>
              <w:keepLines/>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5.对行业趋势和市场需求变化有较强的敏锐度，能够识别市场机会并将创新的想法转化为具体的产品功能和需求。</w:t>
            </w:r>
          </w:p>
        </w:tc>
      </w:tr>
      <w:tr w:rsidR="006909F2" w14:paraId="1F05F76A"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81407"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8</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537A5"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48C63"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平台运营部</w:t>
            </w:r>
          </w:p>
          <w:p w14:paraId="681A6477" w14:textId="77777777" w:rsidR="006909F2" w:rsidRDefault="006909F2">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D1367"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研发经理岗（前端开发方向）</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2E3F04"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46C2C"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w:t>
            </w:r>
          </w:p>
          <w:p w14:paraId="6526A727"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以上学历；</w:t>
            </w:r>
          </w:p>
          <w:p w14:paraId="16E774D6"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计算机类、信息类、通信类、软件类及相关专业。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9FE46"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1.负责公司产品的前端页面开发与维护，确保产品在不同终端上的兼容性和响应速度；</w:t>
            </w:r>
          </w:p>
          <w:p w14:paraId="0B1C96AE"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2.深入参与产品设计，与产品、设计、后端团队紧密配合，实现产品的界面交互设计，优化用户体验；</w:t>
            </w:r>
          </w:p>
          <w:p w14:paraId="62CD3D1E"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3.利用 JavaScript、TypeScript、React 等技术构建高性能、可复用的前端组件，提高开发效率和代码质量；</w:t>
            </w:r>
          </w:p>
          <w:p w14:paraId="76AE92AB"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4.对前端项目进行性能优化，包括但不限于代码压缩、图片优化、减少请求数等，提升页面加载速度和运行效率；</w:t>
            </w:r>
          </w:p>
          <w:p w14:paraId="223DA41B"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5.关注前端技术的发展趋势，积极引入新技术和工具，推动前端技术的持续改进；</w:t>
            </w:r>
          </w:p>
          <w:p w14:paraId="31CD6E8F"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6.编写高质量的技术文档，对团队成员进行技术分享和培训，促进团队整体技术水平的提升。</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73A1E"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1.年龄35周岁及以下；</w:t>
            </w:r>
          </w:p>
          <w:p w14:paraId="631D6664"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2.3年及以上平台研发经验，精通相关技术代码（如：JavaScript、TypeScript、Node.js等），具有平台架构设计和技术实现的能力；</w:t>
            </w:r>
          </w:p>
          <w:p w14:paraId="79EDEDD4"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3.精通 JavaScript 语言，深入理解其语法、特性及运行机制，能够熟练运用 JavaScript 进行复杂的前端开发；</w:t>
            </w:r>
          </w:p>
          <w:p w14:paraId="37C9E69C"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4.熟练使用 TypeScript，熟悉其类型系统、接口、泛型等高级特性，能够编写类型安全的代码，有效提升代码的可维护性和可读性；</w:t>
            </w:r>
          </w:p>
          <w:p w14:paraId="57A0CD9B"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5.熟练掌握 React 框架，熟悉其组件</w:t>
            </w:r>
            <w:proofErr w:type="gramStart"/>
            <w:r>
              <w:rPr>
                <w:rFonts w:ascii="方正仿宋_GB2312" w:eastAsia="方正仿宋_GB2312" w:hAnsi="方正仿宋_GB2312" w:cs="方正仿宋_GB2312" w:hint="eastAsia"/>
                <w:color w:val="000000"/>
                <w:kern w:val="0"/>
                <w:sz w:val="20"/>
                <w:szCs w:val="20"/>
                <w:lang w:bidi="ar"/>
              </w:rPr>
              <w:t>化开发</w:t>
            </w:r>
            <w:proofErr w:type="gramEnd"/>
            <w:r>
              <w:rPr>
                <w:rFonts w:ascii="方正仿宋_GB2312" w:eastAsia="方正仿宋_GB2312" w:hAnsi="方正仿宋_GB2312" w:cs="方正仿宋_GB2312" w:hint="eastAsia"/>
                <w:color w:val="000000"/>
                <w:kern w:val="0"/>
                <w:sz w:val="20"/>
                <w:szCs w:val="20"/>
                <w:lang w:bidi="ar"/>
              </w:rPr>
              <w:t xml:space="preserve">模式、生命周期、状态管理机制等核心概念，有丰富的 React项目实战经验； </w:t>
            </w:r>
          </w:p>
          <w:p w14:paraId="4EFC9278"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6.熟悉前端底层原理，包括但不限于浏览器渲染机制、网络协议、HTTP 请求等，能够根据原理进行性能优化和问题排查；</w:t>
            </w:r>
          </w:p>
          <w:p w14:paraId="4A8BD34B"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7.熟悉前端工程化工具和流程，如 Webpack、Babel、Git 等，能够搭建高效的前端开发、构建和部署环境；</w:t>
            </w:r>
          </w:p>
          <w:p w14:paraId="7135CBF2"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8.具备良好的代码规范和编程习惯，注重代码的可读性、可维护性和</w:t>
            </w:r>
            <w:proofErr w:type="gramStart"/>
            <w:r>
              <w:rPr>
                <w:rFonts w:ascii="方正仿宋_GB2312" w:eastAsia="方正仿宋_GB2312" w:hAnsi="方正仿宋_GB2312" w:cs="方正仿宋_GB2312" w:hint="eastAsia"/>
                <w:color w:val="000000"/>
                <w:kern w:val="0"/>
                <w:sz w:val="20"/>
                <w:szCs w:val="20"/>
                <w:lang w:bidi="ar"/>
              </w:rPr>
              <w:t>可</w:t>
            </w:r>
            <w:proofErr w:type="gramEnd"/>
            <w:r>
              <w:rPr>
                <w:rFonts w:ascii="方正仿宋_GB2312" w:eastAsia="方正仿宋_GB2312" w:hAnsi="方正仿宋_GB2312" w:cs="方正仿宋_GB2312" w:hint="eastAsia"/>
                <w:color w:val="000000"/>
                <w:kern w:val="0"/>
                <w:sz w:val="20"/>
                <w:szCs w:val="20"/>
                <w:lang w:bidi="ar"/>
              </w:rPr>
              <w:t>扩展性；</w:t>
            </w:r>
          </w:p>
          <w:p w14:paraId="37DDEBBD"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9.有较强的学习能力、团队协作能力和沟通能力，能够积极解决开发过程中遇到的问题。</w:t>
            </w:r>
          </w:p>
          <w:p w14:paraId="57A98FFE" w14:textId="77777777" w:rsidR="006909F2" w:rsidRDefault="006909F2">
            <w:pPr>
              <w:jc w:val="left"/>
            </w:pPr>
          </w:p>
        </w:tc>
      </w:tr>
      <w:tr w:rsidR="006909F2" w14:paraId="69F97029"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165D0"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9</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BC144"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22C57"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平台运营部</w:t>
            </w:r>
          </w:p>
          <w:p w14:paraId="50BBC8E4" w14:textId="77777777" w:rsidR="006909F2" w:rsidRDefault="006909F2">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6B103"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研发经理岗（后端开发方向）</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1A64B"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55BCB"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本科及</w:t>
            </w:r>
          </w:p>
          <w:p w14:paraId="2CBF5EB4"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以上学历；</w:t>
            </w:r>
          </w:p>
          <w:p w14:paraId="44A0DEB4"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计算机类、信息类、通信类、软件类及相关专业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C8BE2"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1.负责后端服务的架构设计、开发和维护，确保系统的高性能、高可用性和</w:t>
            </w:r>
            <w:proofErr w:type="gramStart"/>
            <w:r>
              <w:rPr>
                <w:rFonts w:ascii="方正仿宋_GB2312" w:eastAsia="方正仿宋_GB2312" w:hAnsi="方正仿宋_GB2312" w:cs="方正仿宋_GB2312" w:hint="eastAsia"/>
                <w:sz w:val="20"/>
                <w:szCs w:val="20"/>
              </w:rPr>
              <w:t>可</w:t>
            </w:r>
            <w:proofErr w:type="gramEnd"/>
            <w:r>
              <w:rPr>
                <w:rFonts w:ascii="方正仿宋_GB2312" w:eastAsia="方正仿宋_GB2312" w:hAnsi="方正仿宋_GB2312" w:cs="方正仿宋_GB2312" w:hint="eastAsia"/>
                <w:sz w:val="20"/>
                <w:szCs w:val="20"/>
              </w:rPr>
              <w:t>扩展性；</w:t>
            </w:r>
          </w:p>
          <w:p w14:paraId="2CDF5DE8"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2.参与产品需求分析和设计，与前端、产品等团队协作，提供技术解决方案，实现产品功能；</w:t>
            </w:r>
          </w:p>
          <w:p w14:paraId="102249FA"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3.使用TypeScript、Node.js、Nest.js 等技术构建稳定、高效的后端系统，处理业务逻辑、数据存储和接口开发等工作；</w:t>
            </w:r>
          </w:p>
          <w:p w14:paraId="0E7CB43F"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4.对后端系统进行性能优化，包括但不限于数据库优化、缓存设计、接口调优等，提升系统的响应速度和吞吐量；</w:t>
            </w:r>
          </w:p>
          <w:p w14:paraId="611B7FBE"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5.编写技术文档，记录系统架构、接口规范、业务逻辑等内容，便于团队成员之间的协作和知识传承；</w:t>
            </w:r>
          </w:p>
          <w:p w14:paraId="77009854"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6.关注后端技术的发展动态，积极探索新技术在项目中的应用，推动后端技术的持续进步；</w:t>
            </w:r>
          </w:p>
          <w:p w14:paraId="6CE0B577"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7.</w:t>
            </w:r>
            <w:proofErr w:type="gramStart"/>
            <w:r>
              <w:rPr>
                <w:rFonts w:ascii="方正仿宋_GB2312" w:eastAsia="方正仿宋_GB2312" w:hAnsi="方正仿宋_GB2312" w:cs="方正仿宋_GB2312" w:hint="eastAsia"/>
                <w:sz w:val="20"/>
                <w:szCs w:val="20"/>
              </w:rPr>
              <w:t>处理线</w:t>
            </w:r>
            <w:proofErr w:type="gramEnd"/>
            <w:r>
              <w:rPr>
                <w:rFonts w:ascii="方正仿宋_GB2312" w:eastAsia="方正仿宋_GB2312" w:hAnsi="方正仿宋_GB2312" w:cs="方正仿宋_GB2312" w:hint="eastAsia"/>
                <w:sz w:val="20"/>
                <w:szCs w:val="20"/>
              </w:rPr>
              <w:t>上系统的故障排查和问题解决，保障系统的稳定运行。</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E8641"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1.年龄35周岁及以下；</w:t>
            </w:r>
          </w:p>
          <w:p w14:paraId="73910E01"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2.3年及以上平台研发经验，精通相关技术代码（如：JavaScript、TypeScript、Node.js等），具有平台架构设计和技术实现的能力；</w:t>
            </w:r>
          </w:p>
          <w:p w14:paraId="1ED32484"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3.精通 TypeScript 语言，熟练运用其面向对象编程、类型系统等特性进行后端开发，编写高质量、可维护的代码</w:t>
            </w:r>
          </w:p>
          <w:p w14:paraId="252CA203"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4.熟练掌握 Node.js 运行环境，理解其非阻塞 I/O 和事件驱动的机制，能够基于 Node.js 开发高性能的服务器端应用；</w:t>
            </w:r>
          </w:p>
          <w:p w14:paraId="3C50208F"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5.深入了解 Nest.js 框架，熟悉其模块化、依赖注入等核心概念，有实际的 Nest.js 项目开发经验，能够快速搭建和开发后端项目；</w:t>
            </w:r>
          </w:p>
          <w:p w14:paraId="68FDF520"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6.熟悉后端底层原理，包括但不限于操作系统原理、网络编程、数据库原理等，能够根据原理进行性能优化和系统调优；</w:t>
            </w:r>
          </w:p>
          <w:p w14:paraId="71B1AB08"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7.熟悉至少一种数据库（如 MySQL、PostgreSQL 等），掌握数据库设计、优化和查询语句编写等技能；</w:t>
            </w:r>
          </w:p>
          <w:p w14:paraId="47FB4D03"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8.具备良好的代码规范和编程习惯，注重代码的可读性、可维护性和</w:t>
            </w:r>
            <w:proofErr w:type="gramStart"/>
            <w:r>
              <w:rPr>
                <w:rFonts w:ascii="方正仿宋_GB2312" w:eastAsia="方正仿宋_GB2312" w:hAnsi="方正仿宋_GB2312" w:cs="方正仿宋_GB2312" w:hint="eastAsia"/>
                <w:sz w:val="20"/>
                <w:szCs w:val="20"/>
              </w:rPr>
              <w:t>可</w:t>
            </w:r>
            <w:proofErr w:type="gramEnd"/>
            <w:r>
              <w:rPr>
                <w:rFonts w:ascii="方正仿宋_GB2312" w:eastAsia="方正仿宋_GB2312" w:hAnsi="方正仿宋_GB2312" w:cs="方正仿宋_GB2312" w:hint="eastAsia"/>
                <w:sz w:val="20"/>
                <w:szCs w:val="20"/>
              </w:rPr>
              <w:t>扩展性；</w:t>
            </w:r>
          </w:p>
          <w:p w14:paraId="0EC656B7"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9.有良好的沟通能力、团队协作精神和问题解决能力，能够适应快速发展的技术环境。</w:t>
            </w:r>
          </w:p>
        </w:tc>
      </w:tr>
      <w:tr w:rsidR="006909F2" w14:paraId="3CFDEBEA"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0D240"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10</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EB6AB"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D29AA8"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解决方案部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40561"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sz w:val="20"/>
                <w:szCs w:val="20"/>
              </w:rPr>
              <w:t>产业研究经理</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F5F16"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FAAC9"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本科及</w:t>
            </w:r>
          </w:p>
          <w:p w14:paraId="76C781AF"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以上学历；计算机类、信息类、通信类、自动化类、电子信息类、机械类、工业工程类、工业管理类等相关专业。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71E45"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1.负责跟踪研究当前产业数字化宏观政策、产业政策及发展规划，并转化为市场商机；</w:t>
            </w:r>
          </w:p>
          <w:p w14:paraId="17E12C0A"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2.关注当前产业数字化最新政策并针对各项政策提供服务与支撑；</w:t>
            </w:r>
          </w:p>
          <w:p w14:paraId="34632F7C"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3.关注行业动态和技术发展趋势，以推动解决方案体系的持续优化；</w:t>
            </w:r>
          </w:p>
          <w:p w14:paraId="5C217632"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4.通过深入理解市场和客户需求，识别改进空间，以推动解决方案体系的持续优化和创新；</w:t>
            </w:r>
          </w:p>
          <w:p w14:paraId="0AC04751"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5.开展制造业企业的智能化改造、数字化转型诊断、战略规划等研究与咨询服务，相关案例研究报告编制等；</w:t>
            </w:r>
          </w:p>
          <w:p w14:paraId="0D7C982A"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6.深入与客户交流，理解其业务需求、痛点及期望，根据客户需求，以推动解决方案体系的持续优化与创新。</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63D66"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1.年龄35周岁及以下；</w:t>
            </w:r>
          </w:p>
          <w:p w14:paraId="3ECE7076"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2.2年及以上产业研究、报告编制、咨询相关工作，熟悉数字经济、产业政策等前沿理论；</w:t>
            </w:r>
          </w:p>
          <w:p w14:paraId="10BD22D5"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3.工作积极主动、仔细认真；</w:t>
            </w:r>
          </w:p>
          <w:p w14:paraId="42EDEF30"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4.具备良好的项目沟通协作能力，能够妥善地完成各类组织协调工作。</w:t>
            </w:r>
          </w:p>
        </w:tc>
      </w:tr>
      <w:tr w:rsidR="006909F2" w14:paraId="01837989"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043ED"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11</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4AC5B8" w14:textId="77777777" w:rsidR="006909F2" w:rsidRDefault="00000000">
            <w:pPr>
              <w:keepLines/>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kern w:val="0"/>
                <w:sz w:val="20"/>
                <w:szCs w:val="20"/>
                <w:lang w:bidi="ar"/>
              </w:rPr>
              <w:t>江西倬云信息产业有限公司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00FF7" w14:textId="77777777" w:rsidR="006909F2" w:rsidRDefault="00000000">
            <w:pPr>
              <w:keepLines/>
              <w:widowControl/>
              <w:jc w:val="center"/>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平台运营部</w:t>
            </w:r>
          </w:p>
          <w:p w14:paraId="5AC154B0" w14:textId="77777777" w:rsidR="006909F2" w:rsidRDefault="006909F2">
            <w:pPr>
              <w:keepLines/>
              <w:widowControl/>
              <w:jc w:val="center"/>
              <w:textAlignment w:val="center"/>
              <w:rPr>
                <w:rFonts w:ascii="方正仿宋_GB2312" w:eastAsia="方正仿宋_GB2312" w:hAnsi="方正仿宋_GB2312" w:cs="方正仿宋_GB2312" w:hint="eastAsia"/>
                <w:color w:val="000000"/>
                <w:sz w:val="20"/>
                <w:szCs w:val="20"/>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ADB99" w14:textId="77777777" w:rsidR="006909F2" w:rsidRDefault="00000000">
            <w:pPr>
              <w:keepLines/>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sz w:val="20"/>
                <w:szCs w:val="20"/>
              </w:rPr>
              <w:t>产品经理岗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7597D" w14:textId="77777777" w:rsidR="006909F2" w:rsidRDefault="00000000">
            <w:pPr>
              <w:keepLines/>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1199B"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硕士研究生及</w:t>
            </w:r>
          </w:p>
          <w:p w14:paraId="77601942"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以上学历；计算机类、信息类、通信类、软件类、</w:t>
            </w:r>
            <w:r>
              <w:rPr>
                <w:rFonts w:ascii="方正仿宋_GB2312" w:eastAsia="方正仿宋_GB2312" w:hAnsi="方正仿宋_GB2312" w:cs="方正仿宋_GB2312" w:hint="eastAsia"/>
                <w:color w:val="000000"/>
                <w:sz w:val="20"/>
                <w:szCs w:val="20"/>
              </w:rPr>
              <w:t>设计类、</w:t>
            </w:r>
            <w:r>
              <w:rPr>
                <w:rFonts w:ascii="方正仿宋_GB2312" w:eastAsia="方正仿宋_GB2312" w:hAnsi="方正仿宋_GB2312" w:cs="方正仿宋_GB2312" w:hint="eastAsia"/>
                <w:sz w:val="20"/>
                <w:szCs w:val="20"/>
              </w:rPr>
              <w:t>新闻传播学类‌及相关专业。</w:t>
            </w:r>
          </w:p>
        </w:tc>
        <w:tc>
          <w:tcPr>
            <w:tcW w:w="4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603E5"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1.在资深产品经理的指导下参与产品需求分析与规划，通过市场调研、用户反馈、</w:t>
            </w:r>
            <w:proofErr w:type="gramStart"/>
            <w:r>
              <w:rPr>
                <w:rFonts w:ascii="方正仿宋_GB2312" w:eastAsia="方正仿宋_GB2312" w:hAnsi="方正仿宋_GB2312" w:cs="方正仿宋_GB2312" w:hint="eastAsia"/>
                <w:sz w:val="20"/>
                <w:szCs w:val="20"/>
              </w:rPr>
              <w:t>竞品分析</w:t>
            </w:r>
            <w:proofErr w:type="gramEnd"/>
            <w:r>
              <w:rPr>
                <w:rFonts w:ascii="方正仿宋_GB2312" w:eastAsia="方正仿宋_GB2312" w:hAnsi="方正仿宋_GB2312" w:cs="方正仿宋_GB2312" w:hint="eastAsia"/>
                <w:sz w:val="20"/>
                <w:szCs w:val="20"/>
              </w:rPr>
              <w:t>等手段，收集并整理平台的用户需求和行业趋势，为产品规划提供依据；</w:t>
            </w:r>
          </w:p>
          <w:p w14:paraId="2DC0390A"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2.根据需求分析，协助编写详细的产品需求文档（PRD），并与开发、设计等团队沟通，确保需求准确传达，制定产品的发展规划和路线图，确定产品的优先级，确保按时交付符合市场需求的功能；</w:t>
            </w:r>
          </w:p>
          <w:p w14:paraId="42590E19"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3.参与研发、设计、运营团队的日常协作会议，学习项目管理流程，完成基础任务协调工作；</w:t>
            </w:r>
          </w:p>
          <w:p w14:paraId="6D7EAA46"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4.在资深产品经理的指导下跟踪产品开发进度，学习风险预警方法，协助进行简单资源协调与进度更新；</w:t>
            </w:r>
          </w:p>
          <w:p w14:paraId="2F572D6D"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5.配合运营团队完成产品上线基础准备工作，参与推广方案的执行落地，学习用户增长策略的初步应用；</w:t>
            </w:r>
          </w:p>
          <w:p w14:paraId="3E767AF3" w14:textId="77777777" w:rsidR="006909F2" w:rsidRDefault="00000000">
            <w:pPr>
              <w:keepLines/>
              <w:widowControl/>
              <w:jc w:val="left"/>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6.在产品经理指导下收集用户反馈，参与用户行为分析会议，协助完成功能优化建议的整理与归档。</w:t>
            </w:r>
          </w:p>
        </w:tc>
        <w:tc>
          <w:tcPr>
            <w:tcW w:w="48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799A3"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1.</w:t>
            </w:r>
            <w:proofErr w:type="gramStart"/>
            <w:r>
              <w:rPr>
                <w:rFonts w:ascii="方正仿宋_GB2312" w:eastAsia="方正仿宋_GB2312" w:hAnsi="方正仿宋_GB2312" w:cs="方正仿宋_GB2312" w:hint="eastAsia"/>
                <w:color w:val="000000"/>
                <w:kern w:val="0"/>
                <w:sz w:val="20"/>
                <w:szCs w:val="20"/>
                <w:lang w:bidi="ar"/>
              </w:rPr>
              <w:t>该岗位</w:t>
            </w:r>
            <w:proofErr w:type="gramEnd"/>
            <w:r>
              <w:rPr>
                <w:rFonts w:ascii="方正仿宋_GB2312" w:eastAsia="方正仿宋_GB2312" w:hAnsi="方正仿宋_GB2312" w:cs="方正仿宋_GB2312" w:hint="eastAsia"/>
                <w:color w:val="000000"/>
                <w:kern w:val="0"/>
                <w:sz w:val="20"/>
                <w:szCs w:val="20"/>
                <w:lang w:bidi="ar"/>
              </w:rPr>
              <w:t>面向2025年应届毕业生及毕业时间在2年择业期内的高校毕业生，年龄30周岁及以下;</w:t>
            </w:r>
          </w:p>
          <w:p w14:paraId="55ADE87E"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2.熟练掌握基础的产品设计工具，具备较强的用户需求分析能力，能够通过用户调研、</w:t>
            </w:r>
            <w:proofErr w:type="gramStart"/>
            <w:r>
              <w:rPr>
                <w:rFonts w:ascii="方正仿宋_GB2312" w:eastAsia="方正仿宋_GB2312" w:hAnsi="方正仿宋_GB2312" w:cs="方正仿宋_GB2312" w:hint="eastAsia"/>
                <w:color w:val="000000"/>
                <w:kern w:val="0"/>
                <w:sz w:val="20"/>
                <w:szCs w:val="20"/>
                <w:lang w:bidi="ar"/>
              </w:rPr>
              <w:t>竞品分析</w:t>
            </w:r>
            <w:proofErr w:type="gramEnd"/>
            <w:r>
              <w:rPr>
                <w:rFonts w:ascii="方正仿宋_GB2312" w:eastAsia="方正仿宋_GB2312" w:hAnsi="方正仿宋_GB2312" w:cs="方正仿宋_GB2312" w:hint="eastAsia"/>
                <w:color w:val="000000"/>
                <w:kern w:val="0"/>
                <w:sz w:val="20"/>
                <w:szCs w:val="20"/>
                <w:lang w:bidi="ar"/>
              </w:rPr>
              <w:t>等手段提炼需求，推动产品的功能设计与优化；</w:t>
            </w:r>
          </w:p>
          <w:p w14:paraId="0BBD014B"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3.具备较强的跨部门沟通与协调能力，能够有效地与研发、设计、运营、市场等团队合作，确保产品的开发与推广顺利进行；</w:t>
            </w:r>
          </w:p>
          <w:p w14:paraId="6CE753B7" w14:textId="77777777" w:rsidR="006909F2" w:rsidRDefault="00000000">
            <w:pPr>
              <w:keepLines/>
              <w:widowControl/>
              <w:jc w:val="left"/>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4.对行业趋势和市场需求变化有较强的敏锐度，能够识别市场机会并将创新的想法转化为具体的产品功能和需求。</w:t>
            </w:r>
          </w:p>
        </w:tc>
      </w:tr>
      <w:tr w:rsidR="006909F2" w14:paraId="6D9830C6"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DA3F88"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12</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4182D"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kern w:val="0"/>
                <w:sz w:val="20"/>
                <w:szCs w:val="20"/>
                <w:lang w:bidi="ar"/>
              </w:rPr>
              <w:t>江西倬安网御信息科技有限公司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E05E88" w14:textId="77777777" w:rsidR="006909F2" w:rsidRDefault="006909F2">
            <w:pPr>
              <w:spacing w:line="240" w:lineRule="exact"/>
              <w:jc w:val="center"/>
              <w:rPr>
                <w:rFonts w:ascii="方正仿宋_GB2312" w:eastAsia="方正仿宋_GB2312" w:hAnsi="方正仿宋_GB2312" w:cs="方正仿宋_GB2312" w:hint="eastAsia"/>
                <w:sz w:val="20"/>
                <w:szCs w:val="20"/>
              </w:rPr>
            </w:pPr>
          </w:p>
          <w:p w14:paraId="01978A76"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sz w:val="20"/>
                <w:szCs w:val="20"/>
              </w:rPr>
              <w:t>售前服务部</w:t>
            </w:r>
          </w:p>
        </w:tc>
        <w:tc>
          <w:tcPr>
            <w:tcW w:w="769" w:type="dxa"/>
            <w:tcBorders>
              <w:top w:val="single" w:sz="4" w:space="0" w:color="000000"/>
              <w:left w:val="single" w:sz="4" w:space="0" w:color="000000"/>
              <w:bottom w:val="single" w:sz="4" w:space="0" w:color="000000"/>
              <w:right w:val="single" w:sz="4" w:space="0" w:color="000000"/>
            </w:tcBorders>
            <w:vAlign w:val="center"/>
          </w:tcPr>
          <w:p w14:paraId="2DA77881"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高级</w:t>
            </w:r>
          </w:p>
          <w:p w14:paraId="0CC6CA14"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sz w:val="20"/>
                <w:szCs w:val="20"/>
              </w:rPr>
              <w:t>解决方案经理岗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31EBF"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FF4D6E"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本科及以上学历；计算机类、信息类、软件类、通信类、电气类、设计学类、机械类、电子信息类及相关专业。</w:t>
            </w:r>
          </w:p>
        </w:tc>
        <w:tc>
          <w:tcPr>
            <w:tcW w:w="4689" w:type="dxa"/>
            <w:tcBorders>
              <w:top w:val="single" w:sz="4" w:space="0" w:color="000000"/>
              <w:left w:val="single" w:sz="4" w:space="0" w:color="000000"/>
              <w:bottom w:val="single" w:sz="4" w:space="0" w:color="000000"/>
              <w:right w:val="single" w:sz="4" w:space="0" w:color="000000"/>
            </w:tcBorders>
            <w:vAlign w:val="center"/>
          </w:tcPr>
          <w:p w14:paraId="4B4A546B"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1.负责需求调研与分析和解决方案设计，技术交流与演示、配合招投标、行业解决方案规划与完善；</w:t>
            </w:r>
          </w:p>
          <w:p w14:paraId="7D95767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2.负责需求调研与分析。配合销售收集和分析客户需求；了解与分析客户潜在需求，进行前期需求调研，为产品或服务的开发提供依据；</w:t>
            </w:r>
          </w:p>
          <w:p w14:paraId="69EDCAA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3.负责解决方案设计。根据客户需求，设计整体解决方案，包括但不限于制造业数字化转型方案、数字工厂方案、智能化工程方案、系统集成方案等；负责项目的图纸绘制、预算清单编制；</w:t>
            </w:r>
          </w:p>
          <w:p w14:paraId="62836CCF"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4.负责与客户进行技术交流；负责进行解决方案讲解。负责产品演示及答疑，确保客户理解和接受提供的解决方案；</w:t>
            </w:r>
          </w:p>
          <w:p w14:paraId="66F237BC"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5.配合项目招投标。系统功能或技术方案、设计</w:t>
            </w:r>
            <w:proofErr w:type="gramStart"/>
            <w:r>
              <w:rPr>
                <w:rFonts w:ascii="方正仿宋_GB2312" w:eastAsia="方正仿宋_GB2312" w:hAnsi="方正仿宋_GB2312" w:cs="方正仿宋_GB2312" w:hint="eastAsia"/>
                <w:color w:val="000000"/>
                <w:sz w:val="20"/>
                <w:szCs w:val="20"/>
              </w:rPr>
              <w:t>标制作</w:t>
            </w:r>
            <w:proofErr w:type="gramEnd"/>
            <w:r>
              <w:rPr>
                <w:rFonts w:ascii="方正仿宋_GB2312" w:eastAsia="方正仿宋_GB2312" w:hAnsi="方正仿宋_GB2312" w:cs="方正仿宋_GB2312" w:hint="eastAsia"/>
                <w:color w:val="000000"/>
                <w:sz w:val="20"/>
                <w:szCs w:val="20"/>
              </w:rPr>
              <w:t>与讲解；解读招标文件内容，完成工程项目招投标技术方案、施工组织设计的编制。</w:t>
            </w:r>
          </w:p>
        </w:tc>
        <w:tc>
          <w:tcPr>
            <w:tcW w:w="4892" w:type="dxa"/>
            <w:tcBorders>
              <w:top w:val="single" w:sz="4" w:space="0" w:color="000000"/>
              <w:left w:val="single" w:sz="4" w:space="0" w:color="000000"/>
              <w:bottom w:val="single" w:sz="4" w:space="0" w:color="000000"/>
              <w:right w:val="single" w:sz="4" w:space="0" w:color="000000"/>
            </w:tcBorders>
            <w:vAlign w:val="center"/>
          </w:tcPr>
          <w:p w14:paraId="75510EC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1.年龄40周岁及以下；</w:t>
            </w:r>
          </w:p>
          <w:p w14:paraId="41B095D9"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2.持有一级、二级建造师证（机电工程、通信工程）及相关专业中级（含）以上工程师者优先考虑，可放宽专业要求；</w:t>
            </w:r>
          </w:p>
          <w:p w14:paraId="2E71907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3.具备3年及以上项目售前或设计经验，成功主导过至少1个中大型项目的售前方案；</w:t>
            </w:r>
          </w:p>
          <w:p w14:paraId="55BF9E30"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4.具有较高的政治素质、强烈的事业心和责任感；</w:t>
            </w:r>
          </w:p>
          <w:p w14:paraId="33246E6E"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5.具备良好的职业操守，具有履行岗位职责所需的专业知识和业务能力，具有良好的身体素质；</w:t>
            </w:r>
          </w:p>
          <w:p w14:paraId="17AD4762"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6.具备独立承担设计的能力、独立投标的能力、独立做方案的能力，以及良好的沟通协调能力和团队合作意识。此外，还需要熟悉国家规范、行业及地方标准，熟练使用CAD绘图软件等。</w:t>
            </w:r>
          </w:p>
        </w:tc>
      </w:tr>
      <w:tr w:rsidR="006909F2" w14:paraId="38B172E5"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940249"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13</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2862CB"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江西倬安网御信息科技有限公司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2C909"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项目管理部</w:t>
            </w:r>
          </w:p>
          <w:p w14:paraId="4BC72D17" w14:textId="77777777" w:rsidR="006909F2" w:rsidRDefault="006909F2">
            <w:pPr>
              <w:widowControl/>
              <w:jc w:val="center"/>
              <w:textAlignment w:val="center"/>
              <w:rPr>
                <w:rFonts w:ascii="方正仿宋_GB2312" w:eastAsia="方正仿宋_GB2312" w:hAnsi="方正仿宋_GB2312" w:cs="方正仿宋_GB2312" w:hint="eastAsia"/>
                <w:color w:val="000000"/>
                <w:sz w:val="20"/>
                <w:szCs w:val="20"/>
              </w:rPr>
            </w:pPr>
          </w:p>
        </w:tc>
        <w:tc>
          <w:tcPr>
            <w:tcW w:w="769" w:type="dxa"/>
            <w:tcBorders>
              <w:top w:val="single" w:sz="4" w:space="0" w:color="000000"/>
              <w:left w:val="single" w:sz="4" w:space="0" w:color="000000"/>
              <w:bottom w:val="single" w:sz="4" w:space="0" w:color="000000"/>
              <w:right w:val="single" w:sz="4" w:space="0" w:color="000000"/>
            </w:tcBorders>
            <w:vAlign w:val="center"/>
          </w:tcPr>
          <w:p w14:paraId="3319A0DA"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sz w:val="20"/>
                <w:szCs w:val="20"/>
              </w:rPr>
              <w:t>项目工程师岗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3C8855"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72D7A"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本科及以上学历；计算机类、信息类、软件类、通信类、电气类、设计学类、机械类、电子信息类、自动化类及相关专业。</w:t>
            </w:r>
          </w:p>
        </w:tc>
        <w:tc>
          <w:tcPr>
            <w:tcW w:w="4689" w:type="dxa"/>
            <w:tcBorders>
              <w:top w:val="single" w:sz="4" w:space="0" w:color="000000"/>
              <w:left w:val="single" w:sz="4" w:space="0" w:color="000000"/>
              <w:bottom w:val="single" w:sz="4" w:space="0" w:color="000000"/>
              <w:right w:val="single" w:sz="4" w:space="0" w:color="000000"/>
            </w:tcBorders>
            <w:vAlign w:val="center"/>
          </w:tcPr>
          <w:p w14:paraId="1FA859E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1.熟练掌握项目关键技术。熟练掌握制造业数字化转型、数字工厂、智能化工程、系统集成、软件开发类项目技术、系统构成；</w:t>
            </w:r>
          </w:p>
          <w:p w14:paraId="188D5EFD"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2.协助项目经理进行项目现场实施管理。配合项目经理进行项目的施工、联调、测试和交付工作。与客户保持良好沟通，收集反馈信息，确保交付成果达到客户要求；</w:t>
            </w:r>
          </w:p>
          <w:p w14:paraId="0281DD9D"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3.协助项目经理对项目进度、质量、安全等进行管理。落实项目进度计划，确保项目按时完成。落实项目质量控制，负责项目质量缺陷处理工作。落实安全生产方针、政策，严格执行安全技术规程、规范、标准；</w:t>
            </w:r>
          </w:p>
          <w:p w14:paraId="4B1F915F"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4.协助项目经理编制项目各项资料，如施工组织设计、项目日报、开复</w:t>
            </w:r>
            <w:proofErr w:type="gramStart"/>
            <w:r>
              <w:rPr>
                <w:rFonts w:ascii="方正仿宋_GB2312" w:eastAsia="方正仿宋_GB2312" w:hAnsi="方正仿宋_GB2312" w:cs="方正仿宋_GB2312" w:hint="eastAsia"/>
                <w:color w:val="000000"/>
                <w:sz w:val="20"/>
                <w:szCs w:val="20"/>
              </w:rPr>
              <w:t>工令</w:t>
            </w:r>
            <w:proofErr w:type="gramEnd"/>
            <w:r>
              <w:rPr>
                <w:rFonts w:ascii="方正仿宋_GB2312" w:eastAsia="方正仿宋_GB2312" w:hAnsi="方正仿宋_GB2312" w:cs="方正仿宋_GB2312" w:hint="eastAsia"/>
                <w:color w:val="000000"/>
                <w:sz w:val="20"/>
                <w:szCs w:val="20"/>
              </w:rPr>
              <w:t>、竣工验收等全过程项目资料。整理和归档项目文档，确保所有资料的完整性和</w:t>
            </w:r>
            <w:proofErr w:type="gramStart"/>
            <w:r>
              <w:rPr>
                <w:rFonts w:ascii="方正仿宋_GB2312" w:eastAsia="方正仿宋_GB2312" w:hAnsi="方正仿宋_GB2312" w:cs="方正仿宋_GB2312" w:hint="eastAsia"/>
                <w:color w:val="000000"/>
                <w:sz w:val="20"/>
                <w:szCs w:val="20"/>
              </w:rPr>
              <w:t>可</w:t>
            </w:r>
            <w:proofErr w:type="gramEnd"/>
            <w:r>
              <w:rPr>
                <w:rFonts w:ascii="方正仿宋_GB2312" w:eastAsia="方正仿宋_GB2312" w:hAnsi="方正仿宋_GB2312" w:cs="方正仿宋_GB2312" w:hint="eastAsia"/>
                <w:color w:val="000000"/>
                <w:sz w:val="20"/>
                <w:szCs w:val="20"/>
              </w:rPr>
              <w:t>追溯性。</w:t>
            </w:r>
          </w:p>
        </w:tc>
        <w:tc>
          <w:tcPr>
            <w:tcW w:w="4892" w:type="dxa"/>
            <w:tcBorders>
              <w:top w:val="single" w:sz="4" w:space="0" w:color="000000"/>
              <w:left w:val="single" w:sz="4" w:space="0" w:color="000000"/>
              <w:bottom w:val="single" w:sz="4" w:space="0" w:color="000000"/>
              <w:right w:val="single" w:sz="4" w:space="0" w:color="000000"/>
            </w:tcBorders>
            <w:vAlign w:val="center"/>
          </w:tcPr>
          <w:p w14:paraId="1518D25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1.年龄35周岁及以下；</w:t>
            </w:r>
          </w:p>
          <w:p w14:paraId="744A228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2.持有一级、二级建造师证（机电工程、通信工程）及相关专业中级（含）以上工程师者优先考虑，可不限专业；</w:t>
            </w:r>
          </w:p>
          <w:p w14:paraId="5B1A92F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3.具备3年及以上项目管理经验；</w:t>
            </w:r>
          </w:p>
          <w:p w14:paraId="25850159"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4.具有较高的政治素质、强烈的事业心和责任感；</w:t>
            </w:r>
          </w:p>
          <w:p w14:paraId="7A917138"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5.具备良好的职业操守，具有履行岗位职责所需的专业知识和业务能力，具有良好的身体素质。</w:t>
            </w:r>
          </w:p>
        </w:tc>
      </w:tr>
      <w:tr w:rsidR="006909F2" w14:paraId="3EA210A8"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19748"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14</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561B4"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江西倬安网御信息科技有限公司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1E0E0"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项目管理部</w:t>
            </w:r>
          </w:p>
          <w:p w14:paraId="5FFCCAD6" w14:textId="77777777" w:rsidR="006909F2" w:rsidRDefault="006909F2">
            <w:pPr>
              <w:widowControl/>
              <w:jc w:val="center"/>
              <w:textAlignment w:val="center"/>
              <w:rPr>
                <w:rFonts w:ascii="方正仿宋_GB2312" w:eastAsia="方正仿宋_GB2312" w:hAnsi="方正仿宋_GB2312" w:cs="方正仿宋_GB2312" w:hint="eastAsia"/>
                <w:color w:val="000000"/>
                <w:sz w:val="20"/>
                <w:szCs w:val="20"/>
              </w:rPr>
            </w:pPr>
          </w:p>
        </w:tc>
        <w:tc>
          <w:tcPr>
            <w:tcW w:w="769" w:type="dxa"/>
            <w:tcBorders>
              <w:top w:val="single" w:sz="4" w:space="0" w:color="000000"/>
              <w:left w:val="single" w:sz="4" w:space="0" w:color="000000"/>
              <w:bottom w:val="single" w:sz="4" w:space="0" w:color="000000"/>
              <w:right w:val="single" w:sz="4" w:space="0" w:color="000000"/>
            </w:tcBorders>
            <w:vAlign w:val="center"/>
          </w:tcPr>
          <w:p w14:paraId="7FFE6F4C" w14:textId="77777777" w:rsidR="006909F2" w:rsidRDefault="00000000">
            <w:pPr>
              <w:widowControl/>
              <w:jc w:val="center"/>
              <w:textAlignment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项目工程师岗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0A49A"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79AA9"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硕士研究生及以上学历；计算机类、信息类、软件类、通信类、电气类、设计学类、机械类、电子信息类、自动化类及相关专业。</w:t>
            </w:r>
          </w:p>
        </w:tc>
        <w:tc>
          <w:tcPr>
            <w:tcW w:w="4689" w:type="dxa"/>
            <w:tcBorders>
              <w:top w:val="single" w:sz="4" w:space="0" w:color="000000"/>
              <w:left w:val="single" w:sz="4" w:space="0" w:color="000000"/>
              <w:bottom w:val="single" w:sz="4" w:space="0" w:color="000000"/>
              <w:right w:val="single" w:sz="4" w:space="0" w:color="000000"/>
            </w:tcBorders>
            <w:vAlign w:val="center"/>
          </w:tcPr>
          <w:p w14:paraId="3CB522C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1.在资深产品经理的指导下熟练掌握项目关键技术。熟练掌握制造业数字化转型、数字工厂、智能化工程、系统集成、软件开发类项目技术、系统构成；</w:t>
            </w:r>
          </w:p>
          <w:p w14:paraId="0C032C6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2.协助项目经理进行项目现场实施管理。配合项目经理进行项目的施工、联调、测试和交付工作。与客户保持良好沟通，收集反馈信息，确保交付成果达到客户要求；</w:t>
            </w:r>
          </w:p>
          <w:p w14:paraId="70CACFD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3.协助项目经理对项目进度、质量、安全等进行管理。落实项目进度计划，确保项目按时完成。落实项目质量控制，负责项目质量缺陷处理工作。落实安全生产方针、政策，严格执行安全技术规程、规范、标准；</w:t>
            </w:r>
          </w:p>
          <w:p w14:paraId="2F94714E"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4.协助项目经理编制项目各项资料，如施工组织设计、项目日报、开复</w:t>
            </w:r>
            <w:proofErr w:type="gramStart"/>
            <w:r>
              <w:rPr>
                <w:rFonts w:ascii="方正仿宋_GB2312" w:eastAsia="方正仿宋_GB2312" w:hAnsi="方正仿宋_GB2312" w:cs="方正仿宋_GB2312" w:hint="eastAsia"/>
                <w:color w:val="000000"/>
                <w:sz w:val="20"/>
                <w:szCs w:val="20"/>
              </w:rPr>
              <w:t>工令</w:t>
            </w:r>
            <w:proofErr w:type="gramEnd"/>
            <w:r>
              <w:rPr>
                <w:rFonts w:ascii="方正仿宋_GB2312" w:eastAsia="方正仿宋_GB2312" w:hAnsi="方正仿宋_GB2312" w:cs="方正仿宋_GB2312" w:hint="eastAsia"/>
                <w:color w:val="000000"/>
                <w:sz w:val="20"/>
                <w:szCs w:val="20"/>
              </w:rPr>
              <w:t>、竣工验收等全过程项目资料。整理和归档项目文档，确保所有资料的完整性和</w:t>
            </w:r>
            <w:proofErr w:type="gramStart"/>
            <w:r>
              <w:rPr>
                <w:rFonts w:ascii="方正仿宋_GB2312" w:eastAsia="方正仿宋_GB2312" w:hAnsi="方正仿宋_GB2312" w:cs="方正仿宋_GB2312" w:hint="eastAsia"/>
                <w:color w:val="000000"/>
                <w:sz w:val="20"/>
                <w:szCs w:val="20"/>
              </w:rPr>
              <w:t>可</w:t>
            </w:r>
            <w:proofErr w:type="gramEnd"/>
            <w:r>
              <w:rPr>
                <w:rFonts w:ascii="方正仿宋_GB2312" w:eastAsia="方正仿宋_GB2312" w:hAnsi="方正仿宋_GB2312" w:cs="方正仿宋_GB2312" w:hint="eastAsia"/>
                <w:color w:val="000000"/>
                <w:sz w:val="20"/>
                <w:szCs w:val="20"/>
              </w:rPr>
              <w:t>追溯性。</w:t>
            </w:r>
          </w:p>
        </w:tc>
        <w:tc>
          <w:tcPr>
            <w:tcW w:w="4892" w:type="dxa"/>
            <w:tcBorders>
              <w:top w:val="single" w:sz="4" w:space="0" w:color="000000"/>
              <w:left w:val="single" w:sz="4" w:space="0" w:color="000000"/>
              <w:bottom w:val="single" w:sz="4" w:space="0" w:color="000000"/>
              <w:right w:val="single" w:sz="4" w:space="0" w:color="000000"/>
            </w:tcBorders>
            <w:vAlign w:val="center"/>
          </w:tcPr>
          <w:p w14:paraId="6CCB7D19"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roofErr w:type="gramStart"/>
            <w:r>
              <w:rPr>
                <w:rFonts w:ascii="方正仿宋_GB2312" w:eastAsia="方正仿宋_GB2312" w:hAnsi="方正仿宋_GB2312" w:cs="方正仿宋_GB2312" w:hint="eastAsia"/>
                <w:color w:val="000000"/>
                <w:sz w:val="20"/>
                <w:szCs w:val="20"/>
              </w:rPr>
              <w:t>该岗位</w:t>
            </w:r>
            <w:proofErr w:type="gramEnd"/>
            <w:r>
              <w:rPr>
                <w:rFonts w:ascii="方正仿宋_GB2312" w:eastAsia="方正仿宋_GB2312" w:hAnsi="方正仿宋_GB2312" w:cs="方正仿宋_GB2312" w:hint="eastAsia"/>
                <w:color w:val="000000"/>
                <w:sz w:val="20"/>
                <w:szCs w:val="20"/>
              </w:rPr>
              <w:t>面向2025年应届毕业生及毕业时间在2年择业期内的高校毕业生，年龄30周岁及以下；</w:t>
            </w:r>
          </w:p>
          <w:p w14:paraId="558B1806"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2.具有较高的政治素质、强烈的事业心和责任感；</w:t>
            </w:r>
          </w:p>
          <w:p w14:paraId="5425866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3.具备良好的职业操守，具有履行岗位职责所需的专业知识和业务能力，具有良好的身体素质。</w:t>
            </w:r>
          </w:p>
        </w:tc>
      </w:tr>
      <w:tr w:rsidR="006909F2" w14:paraId="0BAF6F70" w14:textId="77777777">
        <w:trPr>
          <w:trHeight w:val="5643"/>
        </w:trPr>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5E4CE" w14:textId="77777777" w:rsidR="006909F2"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sz w:val="20"/>
                <w:szCs w:val="20"/>
              </w:rPr>
              <w:lastRenderedPageBreak/>
              <w:t>15</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7A2A1" w14:textId="77777777" w:rsidR="006909F2" w:rsidRDefault="00000000">
            <w:pPr>
              <w:widowControl/>
              <w:jc w:val="center"/>
              <w:textAlignment w:val="center"/>
              <w:rPr>
                <w:rFonts w:ascii="方正仿宋_GB2312" w:eastAsia="方正仿宋_GB2312" w:hAnsi="方正仿宋_GB2312" w:cs="方正仿宋_GB2312" w:hint="eastAsia"/>
                <w:color w:val="000000"/>
                <w:kern w:val="0"/>
                <w:sz w:val="20"/>
                <w:szCs w:val="20"/>
                <w:lang w:bidi="ar"/>
              </w:rPr>
            </w:pPr>
            <w:r>
              <w:rPr>
                <w:rFonts w:ascii="方正仿宋_GB2312" w:eastAsia="方正仿宋_GB2312" w:hAnsi="方正仿宋_GB2312" w:cs="方正仿宋_GB2312" w:hint="eastAsia"/>
                <w:color w:val="000000"/>
                <w:kern w:val="0"/>
                <w:sz w:val="20"/>
                <w:szCs w:val="20"/>
                <w:lang w:bidi="ar"/>
              </w:rPr>
              <w:t>江西倬安网御信息科技有限公司</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6D4A0"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市场经营部</w:t>
            </w:r>
          </w:p>
        </w:tc>
        <w:tc>
          <w:tcPr>
            <w:tcW w:w="769" w:type="dxa"/>
            <w:tcBorders>
              <w:top w:val="single" w:sz="4" w:space="0" w:color="000000"/>
              <w:left w:val="single" w:sz="4" w:space="0" w:color="000000"/>
              <w:bottom w:val="single" w:sz="4" w:space="0" w:color="000000"/>
              <w:right w:val="single" w:sz="4" w:space="0" w:color="000000"/>
            </w:tcBorders>
            <w:vAlign w:val="center"/>
          </w:tcPr>
          <w:p w14:paraId="6D47EBAB" w14:textId="77777777" w:rsidR="006909F2" w:rsidRDefault="00000000">
            <w:pPr>
              <w:spacing w:line="240" w:lineRule="exact"/>
              <w:jc w:val="center"/>
              <w:rPr>
                <w:rFonts w:ascii="方正仿宋_GB2312" w:eastAsia="方正仿宋_GB2312" w:hAnsi="方正仿宋_GB2312" w:cs="方正仿宋_GB2312" w:hint="eastAsia"/>
                <w:sz w:val="20"/>
                <w:szCs w:val="20"/>
              </w:rPr>
            </w:pPr>
            <w:r>
              <w:rPr>
                <w:rFonts w:ascii="方正仿宋_GB2312" w:eastAsia="方正仿宋_GB2312" w:hAnsi="方正仿宋_GB2312" w:cs="方正仿宋_GB2312" w:hint="eastAsia"/>
                <w:sz w:val="20"/>
                <w:szCs w:val="20"/>
              </w:rPr>
              <w:t>市场专员岗</w:t>
            </w:r>
          </w:p>
        </w:tc>
        <w:tc>
          <w:tcPr>
            <w:tcW w:w="7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28EE63" w14:textId="77777777" w:rsidR="006909F2" w:rsidRDefault="00000000">
            <w:pPr>
              <w:widowControl/>
              <w:jc w:val="center"/>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
        </w:tc>
        <w:tc>
          <w:tcPr>
            <w:tcW w:w="10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4E4220"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硕士研究生及以上学历；市场营销类、经济与金融类、工商管理类、计算机类、电子信息类、软件类、项目管理类、信息管理类、新闻学类、</w:t>
            </w:r>
            <w:proofErr w:type="gramStart"/>
            <w:r>
              <w:rPr>
                <w:rFonts w:ascii="方正仿宋_GB2312" w:eastAsia="方正仿宋_GB2312" w:hAnsi="方正仿宋_GB2312" w:cs="方正仿宋_GB2312" w:hint="eastAsia"/>
                <w:color w:val="000000"/>
                <w:sz w:val="20"/>
                <w:szCs w:val="20"/>
              </w:rPr>
              <w:t>艺术学类等</w:t>
            </w:r>
            <w:proofErr w:type="gramEnd"/>
            <w:r>
              <w:rPr>
                <w:rFonts w:ascii="方正仿宋_GB2312" w:eastAsia="方正仿宋_GB2312" w:hAnsi="方正仿宋_GB2312" w:cs="方正仿宋_GB2312" w:hint="eastAsia"/>
                <w:color w:val="000000"/>
                <w:sz w:val="20"/>
                <w:szCs w:val="20"/>
              </w:rPr>
              <w:t>相关专业。</w:t>
            </w:r>
          </w:p>
        </w:tc>
        <w:tc>
          <w:tcPr>
            <w:tcW w:w="4689" w:type="dxa"/>
            <w:tcBorders>
              <w:top w:val="single" w:sz="4" w:space="0" w:color="000000"/>
              <w:left w:val="single" w:sz="4" w:space="0" w:color="000000"/>
              <w:bottom w:val="single" w:sz="4" w:space="0" w:color="000000"/>
              <w:right w:val="single" w:sz="4" w:space="0" w:color="000000"/>
            </w:tcBorders>
            <w:vAlign w:val="center"/>
          </w:tcPr>
          <w:p w14:paraId="114BB0B3"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1.在资深产品经理的指导下参与项目询价采购、商务谈判、合同签订、收付款等方面工作；</w:t>
            </w:r>
          </w:p>
          <w:p w14:paraId="1FC68C3C"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2.组织市场化项目的报备、立项等流程及合同签订，负责按照公司相关管理办法合</w:t>
            </w:r>
            <w:proofErr w:type="gramStart"/>
            <w:r>
              <w:rPr>
                <w:rFonts w:ascii="方正仿宋_GB2312" w:eastAsia="方正仿宋_GB2312" w:hAnsi="方正仿宋_GB2312" w:cs="方正仿宋_GB2312" w:hint="eastAsia"/>
                <w:color w:val="000000"/>
                <w:sz w:val="20"/>
                <w:szCs w:val="20"/>
              </w:rPr>
              <w:t>规</w:t>
            </w:r>
            <w:proofErr w:type="gramEnd"/>
            <w:r>
              <w:rPr>
                <w:rFonts w:ascii="方正仿宋_GB2312" w:eastAsia="方正仿宋_GB2312" w:hAnsi="方正仿宋_GB2312" w:cs="方正仿宋_GB2312" w:hint="eastAsia"/>
                <w:color w:val="000000"/>
                <w:sz w:val="20"/>
                <w:szCs w:val="20"/>
              </w:rPr>
              <w:t>、高效组织市场化项目的收付款管理，负责按照要求推进项目询价采购工作确保流程合规，采购合理，负责市场化项目资料的收集、存档管理；</w:t>
            </w:r>
          </w:p>
          <w:p w14:paraId="1EFE9F08"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3.负责配合项目管理与执行流程闭环。负责协调资源，负责完成项目中标后的合同签订、保证金缴纳等后续工作，负责配合完成项目流程线上化的管理；</w:t>
            </w:r>
          </w:p>
          <w:p w14:paraId="2927C974"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4.负责配合维护供应商/客户关系。与客户/供应商、合作伙伴保持良好沟通，与公司内部各部门保持紧密沟通；</w:t>
            </w:r>
          </w:p>
          <w:p w14:paraId="76682EEB"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5.负责销售支持与数据分析。负责跟踪销售目标的执行情况，负责公司日常报表处理，负责搜集行业市场信息；</w:t>
            </w:r>
          </w:p>
          <w:p w14:paraId="15DCEE0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6.负责配合商务合作与谈判及公司交办的工作。负责公司与合作伙伴之间的商务合作洽谈，协助完成商务谈判；负责搜集行业市场信息；</w:t>
            </w:r>
          </w:p>
          <w:p w14:paraId="57A4315F"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7.负责公司交办的其他工作。完成上级交办的其他临时性工作，协助完成部门内部日常行政工作。</w:t>
            </w:r>
          </w:p>
        </w:tc>
        <w:tc>
          <w:tcPr>
            <w:tcW w:w="4892" w:type="dxa"/>
            <w:tcBorders>
              <w:top w:val="single" w:sz="4" w:space="0" w:color="000000"/>
              <w:left w:val="single" w:sz="4" w:space="0" w:color="000000"/>
              <w:bottom w:val="single" w:sz="4" w:space="0" w:color="000000"/>
              <w:right w:val="single" w:sz="4" w:space="0" w:color="000000"/>
            </w:tcBorders>
            <w:vAlign w:val="center"/>
          </w:tcPr>
          <w:p w14:paraId="5106F781"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1.</w:t>
            </w:r>
            <w:proofErr w:type="gramStart"/>
            <w:r>
              <w:rPr>
                <w:rFonts w:ascii="方正仿宋_GB2312" w:eastAsia="方正仿宋_GB2312" w:hAnsi="方正仿宋_GB2312" w:cs="方正仿宋_GB2312" w:hint="eastAsia"/>
                <w:color w:val="000000"/>
                <w:sz w:val="20"/>
                <w:szCs w:val="20"/>
              </w:rPr>
              <w:t>该岗位</w:t>
            </w:r>
            <w:proofErr w:type="gramEnd"/>
            <w:r>
              <w:rPr>
                <w:rFonts w:ascii="方正仿宋_GB2312" w:eastAsia="方正仿宋_GB2312" w:hAnsi="方正仿宋_GB2312" w:cs="方正仿宋_GB2312" w:hint="eastAsia"/>
                <w:color w:val="000000"/>
                <w:sz w:val="20"/>
                <w:szCs w:val="20"/>
              </w:rPr>
              <w:t>面向2025年应届毕业生及毕业时间在2年择业期内的高校毕业生，年龄30周岁及以下；</w:t>
            </w:r>
          </w:p>
          <w:p w14:paraId="13520295"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2.具有较高的政治素质、强烈的事业心和责任感；</w:t>
            </w:r>
          </w:p>
          <w:p w14:paraId="4C39C520"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3.具备良好的职业操守，具有履行岗位职责所需的专业知识和业务能力，具有良好的身体素质。</w:t>
            </w:r>
          </w:p>
          <w:p w14:paraId="5F4C42E7" w14:textId="77777777" w:rsidR="006909F2" w:rsidRDefault="00000000">
            <w:pPr>
              <w:widowControl/>
              <w:jc w:val="left"/>
              <w:textAlignment w:val="center"/>
              <w:rPr>
                <w:rFonts w:ascii="方正仿宋_GB2312" w:eastAsia="方正仿宋_GB2312" w:hAnsi="方正仿宋_GB2312" w:cs="方正仿宋_GB2312" w:hint="eastAsia"/>
                <w:color w:val="000000"/>
                <w:sz w:val="20"/>
                <w:szCs w:val="20"/>
              </w:rPr>
            </w:pPr>
            <w:r>
              <w:rPr>
                <w:rFonts w:ascii="方正仿宋_GB2312" w:eastAsia="方正仿宋_GB2312" w:hAnsi="方正仿宋_GB2312" w:cs="方正仿宋_GB2312" w:hint="eastAsia"/>
                <w:color w:val="000000"/>
                <w:sz w:val="20"/>
                <w:szCs w:val="20"/>
              </w:rPr>
              <w:t>4.熟练运用办公软件和网络，具有良好的语言表达能力、沟通和协调能力、计划能力、执行能力。</w:t>
            </w:r>
          </w:p>
        </w:tc>
      </w:tr>
    </w:tbl>
    <w:p w14:paraId="650349A1" w14:textId="2CA9B6D0" w:rsidR="006909F2" w:rsidRDefault="00000000" w:rsidP="001513FB">
      <w:pPr>
        <w:pStyle w:val="a3"/>
        <w:spacing w:line="560" w:lineRule="exact"/>
        <w:rPr>
          <w:rFonts w:hint="eastAsia"/>
        </w:rPr>
      </w:pPr>
      <w:r>
        <w:rPr>
          <w:rFonts w:ascii="仿宋" w:eastAsia="仿宋" w:hAnsi="仿宋" w:cs="仿宋" w:hint="eastAsia"/>
          <w:kern w:val="0"/>
          <w:sz w:val="28"/>
          <w:szCs w:val="28"/>
        </w:rPr>
        <w:t>注：岗位所需要的工作年限和年龄计算均截至2025年6月30日，对工作经历的认定，以签订的劳动合同、养老保险缴费证明等为准。</w:t>
      </w:r>
    </w:p>
    <w:sectPr w:rsidR="006909F2" w:rsidSect="001513FB">
      <w:headerReference w:type="default" r:id="rId8"/>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1FF11" w14:textId="77777777" w:rsidR="00EC6C4C" w:rsidRDefault="00EC6C4C">
      <w:r>
        <w:separator/>
      </w:r>
    </w:p>
  </w:endnote>
  <w:endnote w:type="continuationSeparator" w:id="0">
    <w:p w14:paraId="6CB47306" w14:textId="77777777" w:rsidR="00EC6C4C" w:rsidRDefault="00EC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auto"/>
    <w:pitch w:val="default"/>
    <w:sig w:usb0="00000001" w:usb1="080E0000" w:usb2="00000000" w:usb3="00000000" w:csb0="00040000" w:csb1="00000000"/>
    <w:embedRegular r:id="rId1" w:subsetted="1" w:fontKey="{1CC0BCC7-D368-4DAA-B808-0D32C2F3B068}"/>
  </w:font>
  <w:font w:name="方正小标宋简体">
    <w:altName w:val="微软雅黑"/>
    <w:charset w:val="86"/>
    <w:family w:val="script"/>
    <w:pitch w:val="default"/>
    <w:sig w:usb0="00000001" w:usb1="080E0000" w:usb2="00000000" w:usb3="00000000" w:csb0="00040000" w:csb1="00000000"/>
    <w:embedRegular r:id="rId2" w:subsetted="1" w:fontKey="{709033CD-5480-49C6-B877-61948039B3B6}"/>
  </w:font>
  <w:font w:name="方正仿宋_GB2312">
    <w:altName w:val="微软雅黑"/>
    <w:charset w:val="86"/>
    <w:family w:val="auto"/>
    <w:pitch w:val="default"/>
    <w:sig w:usb0="A00002BF" w:usb1="184F6CFA" w:usb2="00000012" w:usb3="00000000" w:csb0="00040001" w:csb1="00000000"/>
    <w:embedRegular r:id="rId3" w:subsetted="1" w:fontKey="{72024EAD-45DB-411C-8AFE-9415F79B212D}"/>
  </w:font>
  <w:font w:name="仿宋">
    <w:panose1 w:val="02010609060101010101"/>
    <w:charset w:val="86"/>
    <w:family w:val="modern"/>
    <w:pitch w:val="fixed"/>
    <w:sig w:usb0="800002BF" w:usb1="38CF7CFA" w:usb2="00000016" w:usb3="00000000" w:csb0="00040001" w:csb1="00000000"/>
    <w:embedRegular r:id="rId4" w:subsetted="1" w:fontKey="{2CA3ECF8-38D5-4DEB-99A3-E0F68304A704}"/>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54FA" w14:textId="77777777" w:rsidR="006909F2" w:rsidRDefault="00000000">
    <w:pPr>
      <w:pStyle w:val="a4"/>
      <w:ind w:right="360"/>
    </w:pPr>
    <w:r>
      <w:rPr>
        <w:noProof/>
      </w:rPr>
      <mc:AlternateContent>
        <mc:Choice Requires="wps">
          <w:drawing>
            <wp:anchor distT="0" distB="0" distL="114300" distR="114300" simplePos="0" relativeHeight="251659264" behindDoc="0" locked="0" layoutInCell="1" allowOverlap="1" wp14:anchorId="687F3F23" wp14:editId="74A62044">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30C8E4" w14:textId="77777777" w:rsidR="006909F2" w:rsidRDefault="006909F2">
                          <w:pPr>
                            <w:pStyle w:val="a4"/>
                            <w:tabs>
                              <w:tab w:val="left" w:pos="1620"/>
                            </w:tabs>
                            <w:ind w:right="-26"/>
                            <w:jc w:val="both"/>
                            <w:rPr>
                              <w:rStyle w:val="a9"/>
                              <w:rFonts w:ascii="宋体" w:hAnsi="宋体" w:hint="eastAsia"/>
                              <w:sz w:val="28"/>
                            </w:rPr>
                          </w:pPr>
                        </w:p>
                        <w:p w14:paraId="7E9793CA" w14:textId="77777777" w:rsidR="006909F2" w:rsidRDefault="006909F2">
                          <w:pPr>
                            <w:pStyle w:val="a4"/>
                            <w:tabs>
                              <w:tab w:val="left" w:pos="1620"/>
                            </w:tabs>
                            <w:ind w:right="-26"/>
                            <w:jc w:val="both"/>
                            <w:rPr>
                              <w:rStyle w:val="a9"/>
                              <w:rFonts w:ascii="宋体" w:hAnsi="宋体" w:hint="eastAsia"/>
                              <w:sz w:val="28"/>
                            </w:rPr>
                          </w:pPr>
                        </w:p>
                      </w:txbxContent>
                    </wps:txbx>
                    <wps:bodyPr wrap="none" lIns="0" tIns="0" rIns="0" bIns="0">
                      <a:spAutoFit/>
                    </wps:bodyPr>
                  </wps:wsp>
                </a:graphicData>
              </a:graphic>
            </wp:anchor>
          </w:drawing>
        </mc:Choice>
        <mc:Fallback>
          <w:pict>
            <v:shapetype w14:anchorId="687F3F23" id="_x0000_t202" coordsize="21600,21600" o:spt="202" path="m,l,21600r21600,l21600,xe">
              <v:stroke joinstyle="miter"/>
              <v:path gradientshapeok="t" o:connecttype="rect"/>
            </v:shapetype>
            <v:shape id="文本框 2"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2430C8E4" w14:textId="77777777" w:rsidR="006909F2" w:rsidRDefault="006909F2">
                    <w:pPr>
                      <w:pStyle w:val="a4"/>
                      <w:tabs>
                        <w:tab w:val="left" w:pos="1620"/>
                      </w:tabs>
                      <w:ind w:right="-26"/>
                      <w:jc w:val="both"/>
                      <w:rPr>
                        <w:rStyle w:val="a9"/>
                        <w:rFonts w:ascii="宋体" w:hAnsi="宋体" w:hint="eastAsia"/>
                        <w:sz w:val="28"/>
                      </w:rPr>
                    </w:pPr>
                  </w:p>
                  <w:p w14:paraId="7E9793CA" w14:textId="77777777" w:rsidR="006909F2" w:rsidRDefault="006909F2">
                    <w:pPr>
                      <w:pStyle w:val="a4"/>
                      <w:tabs>
                        <w:tab w:val="left" w:pos="1620"/>
                      </w:tabs>
                      <w:ind w:right="-26"/>
                      <w:jc w:val="both"/>
                      <w:rPr>
                        <w:rStyle w:val="a9"/>
                        <w:rFonts w:ascii="宋体" w:hAnsi="宋体" w:hint="eastAsia"/>
                        <w:sz w:val="28"/>
                      </w:rPr>
                    </w:pPr>
                  </w:p>
                </w:txbxContent>
              </v:textbox>
              <w10:wrap anchorx="margin"/>
            </v:shape>
          </w:pict>
        </mc:Fallback>
      </mc:AlternateContent>
    </w:r>
  </w:p>
  <w:p w14:paraId="1CD5D051" w14:textId="77777777" w:rsidR="006909F2" w:rsidRDefault="006909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3712" w14:textId="77777777" w:rsidR="00EC6C4C" w:rsidRDefault="00EC6C4C">
      <w:r>
        <w:separator/>
      </w:r>
    </w:p>
  </w:footnote>
  <w:footnote w:type="continuationSeparator" w:id="0">
    <w:p w14:paraId="491020AB" w14:textId="77777777" w:rsidR="00EC6C4C" w:rsidRDefault="00EC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9B82" w14:textId="77777777" w:rsidR="006909F2" w:rsidRDefault="006909F2">
    <w:pPr>
      <w:pStyle w:val="a5"/>
      <w:pBdr>
        <w:bottom w:val="none" w:sz="0" w:space="0" w:color="auto"/>
      </w:pBdr>
    </w:pPr>
  </w:p>
  <w:p w14:paraId="17C29D7A" w14:textId="77777777" w:rsidR="006909F2" w:rsidRDefault="006909F2"/>
  <w:p w14:paraId="201FFD3B" w14:textId="77777777" w:rsidR="006909F2" w:rsidRDefault="006909F2"/>
  <w:p w14:paraId="064284D9" w14:textId="77777777" w:rsidR="006909F2" w:rsidRDefault="006909F2"/>
  <w:p w14:paraId="40EF2617" w14:textId="77777777" w:rsidR="006909F2" w:rsidRDefault="006909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8C224B"/>
    <w:multiLevelType w:val="singleLevel"/>
    <w:tmpl w:val="B48C224B"/>
    <w:lvl w:ilvl="0">
      <w:start w:val="1"/>
      <w:numFmt w:val="chineseCounting"/>
      <w:suff w:val="nothing"/>
      <w:lvlText w:val="%1、"/>
      <w:lvlJc w:val="left"/>
      <w:rPr>
        <w:rFonts w:hint="eastAsia"/>
      </w:rPr>
    </w:lvl>
  </w:abstractNum>
  <w:num w:numId="1" w16cid:durableId="142626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9F2"/>
    <w:rsid w:val="001513FB"/>
    <w:rsid w:val="001A282C"/>
    <w:rsid w:val="006909F2"/>
    <w:rsid w:val="00EC6C4C"/>
    <w:rsid w:val="01396E1E"/>
    <w:rsid w:val="0242419E"/>
    <w:rsid w:val="028A4E3F"/>
    <w:rsid w:val="03D22808"/>
    <w:rsid w:val="05972365"/>
    <w:rsid w:val="06965AD4"/>
    <w:rsid w:val="07106B1B"/>
    <w:rsid w:val="089C0D87"/>
    <w:rsid w:val="09907BA7"/>
    <w:rsid w:val="09AF2373"/>
    <w:rsid w:val="0ADB7197"/>
    <w:rsid w:val="0B1B3FA3"/>
    <w:rsid w:val="0BA80E28"/>
    <w:rsid w:val="0D301714"/>
    <w:rsid w:val="0D690A8B"/>
    <w:rsid w:val="0D9A3C97"/>
    <w:rsid w:val="0DA6583B"/>
    <w:rsid w:val="0F07055B"/>
    <w:rsid w:val="10212EDE"/>
    <w:rsid w:val="107F374E"/>
    <w:rsid w:val="11513D10"/>
    <w:rsid w:val="12803517"/>
    <w:rsid w:val="12A6008B"/>
    <w:rsid w:val="133F544B"/>
    <w:rsid w:val="136579B1"/>
    <w:rsid w:val="149743A5"/>
    <w:rsid w:val="14BA1BCC"/>
    <w:rsid w:val="171C091C"/>
    <w:rsid w:val="17633D4D"/>
    <w:rsid w:val="176A6A62"/>
    <w:rsid w:val="18274F6A"/>
    <w:rsid w:val="19355CC5"/>
    <w:rsid w:val="198F7524"/>
    <w:rsid w:val="199A70AF"/>
    <w:rsid w:val="19D921F6"/>
    <w:rsid w:val="1B2E0C1E"/>
    <w:rsid w:val="1C3975AC"/>
    <w:rsid w:val="1D6F5C49"/>
    <w:rsid w:val="1D9E02DC"/>
    <w:rsid w:val="1DAC6A35"/>
    <w:rsid w:val="1EBA2EF4"/>
    <w:rsid w:val="1EDF6DFF"/>
    <w:rsid w:val="1EE61F3B"/>
    <w:rsid w:val="1F19312F"/>
    <w:rsid w:val="1FD04999"/>
    <w:rsid w:val="210E50BC"/>
    <w:rsid w:val="22DC15EA"/>
    <w:rsid w:val="235B53C5"/>
    <w:rsid w:val="23655450"/>
    <w:rsid w:val="23C640E9"/>
    <w:rsid w:val="24992D90"/>
    <w:rsid w:val="24CE48BA"/>
    <w:rsid w:val="25E60A73"/>
    <w:rsid w:val="27EB05C2"/>
    <w:rsid w:val="28163595"/>
    <w:rsid w:val="2829733C"/>
    <w:rsid w:val="294A3FD8"/>
    <w:rsid w:val="2B065713"/>
    <w:rsid w:val="2B91322F"/>
    <w:rsid w:val="2B9D7E25"/>
    <w:rsid w:val="2D0621F1"/>
    <w:rsid w:val="2E5D564A"/>
    <w:rsid w:val="2E8147D0"/>
    <w:rsid w:val="2F5E12BB"/>
    <w:rsid w:val="2FD952C9"/>
    <w:rsid w:val="314E2C27"/>
    <w:rsid w:val="315A40C3"/>
    <w:rsid w:val="31FF7B51"/>
    <w:rsid w:val="32805DAB"/>
    <w:rsid w:val="33E1665D"/>
    <w:rsid w:val="357065AB"/>
    <w:rsid w:val="35CE1E52"/>
    <w:rsid w:val="368D6CE8"/>
    <w:rsid w:val="378870BF"/>
    <w:rsid w:val="379245B6"/>
    <w:rsid w:val="3891727B"/>
    <w:rsid w:val="38A547BD"/>
    <w:rsid w:val="39096AFA"/>
    <w:rsid w:val="3A025633"/>
    <w:rsid w:val="3A0A1EDB"/>
    <w:rsid w:val="3A6B72ED"/>
    <w:rsid w:val="3A704957"/>
    <w:rsid w:val="3B1B141F"/>
    <w:rsid w:val="3CD023D1"/>
    <w:rsid w:val="3CF06FAF"/>
    <w:rsid w:val="3D500B06"/>
    <w:rsid w:val="3E6D18D9"/>
    <w:rsid w:val="3ED656D0"/>
    <w:rsid w:val="42C459EA"/>
    <w:rsid w:val="42C728C4"/>
    <w:rsid w:val="42EB256B"/>
    <w:rsid w:val="4379487C"/>
    <w:rsid w:val="43CA332A"/>
    <w:rsid w:val="442763DB"/>
    <w:rsid w:val="44753296"/>
    <w:rsid w:val="44D75CFE"/>
    <w:rsid w:val="45101210"/>
    <w:rsid w:val="451E56DB"/>
    <w:rsid w:val="4605139D"/>
    <w:rsid w:val="47431429"/>
    <w:rsid w:val="48016782"/>
    <w:rsid w:val="49735F21"/>
    <w:rsid w:val="49DB7DB4"/>
    <w:rsid w:val="49E10DD8"/>
    <w:rsid w:val="4B0215FB"/>
    <w:rsid w:val="4B9F32EE"/>
    <w:rsid w:val="4C421F26"/>
    <w:rsid w:val="4C910E89"/>
    <w:rsid w:val="4CC026F4"/>
    <w:rsid w:val="4E08156A"/>
    <w:rsid w:val="4E516306"/>
    <w:rsid w:val="4EA90C14"/>
    <w:rsid w:val="4EF53B08"/>
    <w:rsid w:val="4FEE05B1"/>
    <w:rsid w:val="517448D5"/>
    <w:rsid w:val="51CB4969"/>
    <w:rsid w:val="51FF6894"/>
    <w:rsid w:val="526A01B2"/>
    <w:rsid w:val="528C2985"/>
    <w:rsid w:val="53814550"/>
    <w:rsid w:val="53F30791"/>
    <w:rsid w:val="540B2C86"/>
    <w:rsid w:val="543170FA"/>
    <w:rsid w:val="54AD082A"/>
    <w:rsid w:val="54B576DE"/>
    <w:rsid w:val="54B84BD0"/>
    <w:rsid w:val="54FE2E33"/>
    <w:rsid w:val="557A17BE"/>
    <w:rsid w:val="560B6097"/>
    <w:rsid w:val="57092AC9"/>
    <w:rsid w:val="573258BC"/>
    <w:rsid w:val="586E6522"/>
    <w:rsid w:val="5A4D4F77"/>
    <w:rsid w:val="5A601E9A"/>
    <w:rsid w:val="5AAA3EEB"/>
    <w:rsid w:val="5AD7215D"/>
    <w:rsid w:val="5D81552C"/>
    <w:rsid w:val="5E1C6D2B"/>
    <w:rsid w:val="5E880AFA"/>
    <w:rsid w:val="5EB97DCB"/>
    <w:rsid w:val="608A25E1"/>
    <w:rsid w:val="614918DA"/>
    <w:rsid w:val="61B079A3"/>
    <w:rsid w:val="62FF6F84"/>
    <w:rsid w:val="63FB599D"/>
    <w:rsid w:val="643E149E"/>
    <w:rsid w:val="64B61035"/>
    <w:rsid w:val="65EE6292"/>
    <w:rsid w:val="67633531"/>
    <w:rsid w:val="678F70B0"/>
    <w:rsid w:val="68A044D6"/>
    <w:rsid w:val="69B84A27"/>
    <w:rsid w:val="69CC4E56"/>
    <w:rsid w:val="6A242EC8"/>
    <w:rsid w:val="6A2C368D"/>
    <w:rsid w:val="6A4E1D0F"/>
    <w:rsid w:val="6C1D408F"/>
    <w:rsid w:val="6CB247D7"/>
    <w:rsid w:val="6CE46703"/>
    <w:rsid w:val="6D933089"/>
    <w:rsid w:val="6E554E9C"/>
    <w:rsid w:val="6F4209F0"/>
    <w:rsid w:val="706A53C9"/>
    <w:rsid w:val="708A1C49"/>
    <w:rsid w:val="709B387F"/>
    <w:rsid w:val="70C45AEA"/>
    <w:rsid w:val="73DC5957"/>
    <w:rsid w:val="74585E0B"/>
    <w:rsid w:val="74987AE6"/>
    <w:rsid w:val="75385A96"/>
    <w:rsid w:val="75497CA3"/>
    <w:rsid w:val="75603AA0"/>
    <w:rsid w:val="75BF0792"/>
    <w:rsid w:val="77ED713B"/>
    <w:rsid w:val="79CC5BB7"/>
    <w:rsid w:val="7A122D59"/>
    <w:rsid w:val="7A92650D"/>
    <w:rsid w:val="7AE77D42"/>
    <w:rsid w:val="7D0E6DFC"/>
    <w:rsid w:val="7D257080"/>
    <w:rsid w:val="7D7842DF"/>
    <w:rsid w:val="7DF34224"/>
    <w:rsid w:val="7ED607F9"/>
    <w:rsid w:val="7F267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D5068"/>
  <w15:docId w15:val="{4B9CE6B4-2D77-4724-A230-7B483A52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99" w:unhideWhenUsed="1" w:qFormat="1"/>
    <w:lsdException w:name="Subtitle" w:qFormat="1"/>
    <w:lsdException w:name="Body Text First Indent"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rPr>
      <w:rFonts w:ascii="Times New Roman" w:eastAsia="宋体" w:hAnsi="Times New Roman" w:cs="Times New Roman"/>
      <w:szCs w:val="21"/>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paragraph" w:styleId="a7">
    <w:name w:val="Body Text First Indent"/>
    <w:basedOn w:val="a3"/>
    <w:uiPriority w:val="99"/>
    <w:unhideWhenUsed/>
    <w:qFormat/>
    <w:pPr>
      <w:ind w:firstLineChars="100" w:firstLine="420"/>
    </w:pPr>
  </w:style>
  <w:style w:type="character" w:styleId="a8">
    <w:name w:val="Strong"/>
    <w:basedOn w:val="a0"/>
    <w:qFormat/>
    <w:rPr>
      <w:b/>
    </w:rPr>
  </w:style>
  <w:style w:type="character" w:styleId="a9">
    <w:name w:val="page number"/>
    <w:qFormat/>
  </w:style>
  <w:style w:type="character" w:styleId="aa">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4198</Words>
  <Characters>4408</Characters>
  <Application>Microsoft Office Word</Application>
  <DocSecurity>0</DocSecurity>
  <Lines>489</Lines>
  <Paragraphs>277</Paragraphs>
  <ScaleCrop>false</ScaleCrop>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ccc</dc:creator>
  <cp:lastModifiedBy>式 式</cp:lastModifiedBy>
  <cp:revision>2</cp:revision>
  <cp:lastPrinted>2025-08-13T04:07:00Z</cp:lastPrinted>
  <dcterms:created xsi:type="dcterms:W3CDTF">2025-08-27T09:13:00Z</dcterms:created>
  <dcterms:modified xsi:type="dcterms:W3CDTF">2025-08-27T09:13:00Z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eyJoZGlkIjoiM2ZhNDIyZGE0NWEwNDQ4MWViM2Q0NmM0ZDgzNmU3NDMiLCJ1c2VySWQiOiIxNzAwMzcwODYyIn0=</vt:lpwstr>
  </property>
  <property fmtid="{D5CDD505-2E9C-101B-9397-08002B2CF9AE}" pid="4" name="ICV">
    <vt:lpwstr>BB010DDE491F435FAE40E4D4AD21DC9B_12</vt:lpwstr>
  </property>
</Properties>
</file>