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南昌大学附属眼科医院2</w:t>
      </w:r>
      <w:r>
        <w:rPr>
          <w:b/>
          <w:sz w:val="36"/>
          <w:szCs w:val="36"/>
        </w:rPr>
        <w:t>022</w:t>
      </w:r>
      <w:r>
        <w:rPr>
          <w:rFonts w:hint="eastAsia"/>
          <w:b/>
          <w:sz w:val="36"/>
          <w:szCs w:val="36"/>
        </w:rPr>
        <w:t>年公开招聘报名登记表</w:t>
      </w:r>
    </w:p>
    <w:p>
      <w:pPr>
        <w:ind w:firstLine="105" w:firstLineChars="50"/>
        <w:rPr>
          <w:szCs w:val="21"/>
        </w:rPr>
      </w:pPr>
    </w:p>
    <w:tbl>
      <w:tblPr>
        <w:tblStyle w:val="3"/>
        <w:tblW w:w="10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545"/>
        <w:gridCol w:w="1636"/>
        <w:gridCol w:w="365"/>
        <w:gridCol w:w="715"/>
        <w:gridCol w:w="1010"/>
        <w:gridCol w:w="1485"/>
        <w:gridCol w:w="385"/>
        <w:gridCol w:w="99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7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婚育状况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8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8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   （从大学起）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 月~年 月</w:t>
            </w:r>
          </w:p>
        </w:tc>
        <w:tc>
          <w:tcPr>
            <w:tcW w:w="71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 学 校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715" w:type="dxa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00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工作经历  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 月~年 月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 作 单 位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716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85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exact"/>
          <w:jc w:val="center"/>
        </w:trPr>
        <w:tc>
          <w:tcPr>
            <w:tcW w:w="60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ind w:left="18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代表性学术成果、业绩、奖励情况（证明材料附后）</w:t>
            </w:r>
          </w:p>
        </w:tc>
        <w:tc>
          <w:tcPr>
            <w:tcW w:w="8448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600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本人声明上述资料均属实，如有虚报或隐瞒，愿自行承担一切后果。</w:t>
            </w:r>
          </w:p>
          <w:p>
            <w:pPr>
              <w:ind w:firstLine="8295" w:firstLineChars="3950"/>
              <w:rPr>
                <w:szCs w:val="21"/>
              </w:rPr>
            </w:pPr>
            <w:r>
              <w:rPr>
                <w:rFonts w:hint="eastAsia"/>
                <w:szCs w:val="21"/>
              </w:rPr>
              <w:t>签名: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2022-06-28T11:21:06Z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B02F868396C0411FB0E132000E658A56</vt:lpwstr>
  </property>
</Properties>
</file>