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0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2"/>
        <w:gridCol w:w="863"/>
        <w:gridCol w:w="1134"/>
        <w:gridCol w:w="2638"/>
        <w:gridCol w:w="1756"/>
        <w:gridCol w:w="567"/>
        <w:gridCol w:w="1581"/>
      </w:tblGrid>
      <w:tr w:rsidR="00A03B42" w14:paraId="18174BB8" w14:textId="77777777" w:rsidTr="00FF1285">
        <w:trPr>
          <w:trHeight w:val="617"/>
        </w:trPr>
        <w:tc>
          <w:tcPr>
            <w:tcW w:w="9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65BDD" w14:textId="77777777" w:rsidR="00A03B42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</w:pPr>
            <w:r w:rsidRPr="00733158">
              <w:rPr>
                <w:rFonts w:ascii="仿宋" w:eastAsia="仿宋" w:hAnsi="仿宋" w:cs="仿宋" w:hint="eastAsia"/>
                <w:color w:val="000000"/>
                <w:kern w:val="0"/>
                <w:sz w:val="36"/>
                <w:szCs w:val="36"/>
                <w:lang w:bidi="ar"/>
              </w:rPr>
              <w:t>附件1：</w:t>
            </w:r>
          </w:p>
        </w:tc>
      </w:tr>
      <w:tr w:rsidR="00A03B42" w14:paraId="0797307E" w14:textId="77777777" w:rsidTr="00FF1285">
        <w:trPr>
          <w:trHeight w:val="692"/>
        </w:trPr>
        <w:tc>
          <w:tcPr>
            <w:tcW w:w="9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E67424" w14:textId="230205E5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南昌实验室2025年高层次人才招聘岗位表</w:t>
            </w:r>
          </w:p>
        </w:tc>
      </w:tr>
      <w:tr w:rsidR="00FF1285" w14:paraId="58B88466" w14:textId="77777777" w:rsidTr="00FF1285">
        <w:trPr>
          <w:trHeight w:val="742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7A986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3C36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456F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岗位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类别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03E5D" w14:textId="5BC90130" w:rsidR="00A03B42" w:rsidRDefault="000F237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所需学科专业及代码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E432C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其他要求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FEEF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人数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91DD6" w14:textId="3F1D9C74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  <w:t>联系邮箱</w:t>
            </w:r>
          </w:p>
        </w:tc>
      </w:tr>
      <w:tr w:rsidR="00FF1285" w14:paraId="419E429A" w14:textId="77777777" w:rsidTr="00FF1285">
        <w:trPr>
          <w:trHeight w:val="119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77F98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7502" w14:textId="6C61C795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外延研发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1A2D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09332" w14:textId="494CB294" w:rsidR="00A939F7" w:rsidRPr="00BB1BB8" w:rsidRDefault="00D936F6" w:rsidP="00A939F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电子科学与技术(0809)、信息与通信工程(0810)、物理学（0702）、材料科学与工程(0805)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499A" w14:textId="7745D016" w:rsidR="00BB1BB8" w:rsidRDefault="00BB1BB8" w:rsidP="00D936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1.工作职责：</w:t>
            </w:r>
            <w:r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从事MOCVD外延生长氮化物工作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；</w:t>
            </w:r>
          </w:p>
          <w:p w14:paraId="2F2E18CB" w14:textId="0B4042C9" w:rsidR="00A03B42" w:rsidRPr="00D936F6" w:rsidRDefault="00BB1BB8" w:rsidP="00D936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r w:rsidR="00D936F6"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研发、生产、应用经验</w:t>
            </w:r>
            <w:r w:rsidR="00E02A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E7EE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343C4" w14:textId="6BC0108E" w:rsidR="00A03B42" w:rsidRDefault="00D936F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/>
                <w:color w:val="000000"/>
                <w:sz w:val="22"/>
                <w:szCs w:val="22"/>
              </w:rPr>
              <w:t>zhangjianli</w:t>
            </w:r>
            <w:r w:rsidRPr="00CB25B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936F6">
              <w:rPr>
                <w:rFonts w:ascii="宋体" w:eastAsia="宋体" w:hAnsi="宋体" w:cs="宋体"/>
                <w:color w:val="000000"/>
                <w:sz w:val="22"/>
                <w:szCs w:val="22"/>
              </w:rPr>
              <w:t>@ncu.edu.cn</w:t>
            </w:r>
          </w:p>
        </w:tc>
      </w:tr>
      <w:tr w:rsidR="00FF1285" w14:paraId="67A6CCA8" w14:textId="77777777" w:rsidTr="00FF1285">
        <w:trPr>
          <w:trHeight w:val="1256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91E7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A4BE7" w14:textId="2CC66DF0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近眼显示器件研发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E00D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7AF38" w14:textId="38E0828C" w:rsidR="00A939F7" w:rsidRPr="00BB1BB8" w:rsidRDefault="00D936F6" w:rsidP="00A939F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动力工程及工程热物理（0807）、电子科学与技术（0809）、电子信息（0854）、光学工程（0803）专业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41B8D" w14:textId="768BA70A" w:rsidR="00BB1BB8" w:rsidRDefault="00BB1BB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>
              <w:rPr>
                <w:rFonts w:hint="eastAsia"/>
              </w:rPr>
              <w:t>工作职责：</w:t>
            </w:r>
            <w:r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从事近</w:t>
            </w:r>
            <w:proofErr w:type="gramStart"/>
            <w:r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眼显示</w:t>
            </w:r>
            <w:proofErr w:type="gramEnd"/>
            <w:r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IC驱动芯片设计、光学系统设计及制备等工作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；</w:t>
            </w:r>
          </w:p>
          <w:p w14:paraId="3B3BBA6E" w14:textId="3295590F" w:rsidR="00A03B42" w:rsidRDefault="00BB1BB8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</w:t>
            </w:r>
            <w:r w:rsid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具备</w:t>
            </w:r>
            <w:r w:rsidR="00D936F6"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研发、生产、应用经验</w:t>
            </w:r>
            <w:r w:rsidR="00E02A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26C43" w14:textId="319EDC8A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926AE" w14:textId="6E2308DB" w:rsidR="00A03B42" w:rsidRDefault="00D936F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/>
                <w:color w:val="000000"/>
                <w:sz w:val="22"/>
                <w:szCs w:val="22"/>
              </w:rPr>
              <w:t>wl@ncu.edu.cn</w:t>
            </w:r>
          </w:p>
        </w:tc>
      </w:tr>
      <w:tr w:rsidR="00FF1285" w14:paraId="2D451F71" w14:textId="77777777" w:rsidTr="00FF1285">
        <w:trPr>
          <w:trHeight w:val="1275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A4839E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3623B2" w14:textId="6F3391BB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高端装备研发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CAC0DC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597E39" w14:textId="00BAC222" w:rsidR="00A939F7" w:rsidRPr="00BB1BB8" w:rsidRDefault="00D936F6" w:rsidP="00A939F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机械工程（0802）、电气工程（0808）、控制科学与工程（0811）、电子信息（0854）、计算机科学与技术（0812）、软件工程（0835）、仪器科学与技术（0804）、材料科学与工程(0805)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18108" w14:textId="5ABB2241" w:rsidR="00BB1BB8" w:rsidRDefault="00D936F6" w:rsidP="00D936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1.</w:t>
            </w:r>
            <w:r w:rsidR="00BB1BB8"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工作职责：从事半导体高端装备设计和开发工作</w:t>
            </w:r>
            <w:r w:rsidR="00BB1BB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；</w:t>
            </w:r>
          </w:p>
          <w:p w14:paraId="25AC9098" w14:textId="5D0425A2" w:rsidR="00D936F6" w:rsidRPr="00BB1BB8" w:rsidRDefault="00BB1BB8" w:rsidP="00D936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D936F6"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熟悉真空结构、智能制造技术、先进控制技术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具备</w:t>
            </w:r>
            <w:r w:rsidR="00D936F6" w:rsidRPr="00D936F6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半导体设备研发经验</w:t>
            </w:r>
            <w:r w:rsid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A01553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DA1B8B" w14:textId="537596DF" w:rsidR="00A03B42" w:rsidRDefault="00D936F6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xulongquan</w:t>
            </w:r>
            <w:r w:rsidRPr="00CB25B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D936F6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>@ncu.edu.cn</w:t>
            </w:r>
          </w:p>
        </w:tc>
      </w:tr>
      <w:tr w:rsidR="00FF1285" w14:paraId="179DA0D6" w14:textId="77777777" w:rsidTr="00FF1285">
        <w:trPr>
          <w:trHeight w:val="248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4476" w14:textId="77777777" w:rsidR="00D936F6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8DA5B" w14:textId="60CA09C1" w:rsidR="00D936F6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半导体激光器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7F5F" w14:textId="42C13F0C" w:rsidR="00D936F6" w:rsidRDefault="00D936F6" w:rsidP="009971FD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F87DC" w14:textId="2C86F016" w:rsidR="00E02A67" w:rsidRPr="00E02A67" w:rsidRDefault="00D936F6" w:rsidP="00E02A67">
            <w:p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电子科学与技术（0809）、材料科学与工程（0805）、物理学（0702）、电子信息（0854）</w:t>
            </w:r>
            <w:r w:rsidR="00FF1285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A24A" w14:textId="0F716491" w:rsidR="00BB1BB8" w:rsidRDefault="00BB1BB8" w:rsidP="00B3206E">
            <w:p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</w:t>
            </w:r>
            <w:r w:rsidRP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工作职责：从事第三代半导体氮化镓基激光器研发应用工作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；</w:t>
            </w:r>
          </w:p>
          <w:p w14:paraId="7C96EB04" w14:textId="2F117063" w:rsidR="00D936F6" w:rsidRDefault="00BB1BB8" w:rsidP="00B3206E">
            <w:p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</w:t>
            </w:r>
            <w:r w:rsid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具备</w:t>
            </w:r>
            <w:r w:rsidR="00D936F6" w:rsidRPr="00D936F6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研发、生产、应用经验</w:t>
            </w:r>
            <w:r w:rsid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77F" w14:textId="69657573" w:rsidR="00D936F6" w:rsidRDefault="00D936F6" w:rsidP="00C76B00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24963" w14:textId="15832B08" w:rsidR="00D936F6" w:rsidRDefault="00D936F6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/>
                <w:color w:val="000000"/>
                <w:sz w:val="22"/>
                <w:szCs w:val="22"/>
              </w:rPr>
              <w:t>quanzhijue</w:t>
            </w:r>
            <w:r w:rsidRPr="00CB25B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D936F6">
              <w:rPr>
                <w:rFonts w:ascii="宋体" w:eastAsia="宋体" w:hAnsi="宋体" w:cs="宋体"/>
                <w:color w:val="000000"/>
                <w:sz w:val="22"/>
                <w:szCs w:val="22"/>
              </w:rPr>
              <w:t>@ncu.edu.cn</w:t>
            </w:r>
          </w:p>
        </w:tc>
      </w:tr>
      <w:tr w:rsidR="00FF1285" w14:paraId="7A979277" w14:textId="77777777" w:rsidTr="00FF1285">
        <w:trPr>
          <w:trHeight w:val="1256"/>
        </w:trPr>
        <w:tc>
          <w:tcPr>
            <w:tcW w:w="4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D5506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832D" w14:textId="40AE6A95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D936F6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半导体照明与显示应用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4B236" w14:textId="77777777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5C525" w14:textId="5767763D" w:rsidR="00E02A67" w:rsidRPr="00BB1BB8" w:rsidRDefault="00D936F6" w:rsidP="00E02A6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E02A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电子科学与技术(0809)、光学工程(0803)、信息与通信工程(0810)、自动化（0808）、电气类（0806）、机械类（0802）、材料科学与工程(0805)、物理学</w:t>
            </w:r>
            <w:r w:rsidRPr="00E02A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(0702)、电子信息(0854)</w:t>
            </w:r>
            <w:r w:rsidR="00E02A67" w:rsidRPr="00E02A6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0551" w14:textId="065C7CFD" w:rsidR="00BB1BB8" w:rsidRDefault="00A939F7" w:rsidP="00A939F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1.</w:t>
            </w:r>
            <w:r w:rsidR="00BB1BB8">
              <w:rPr>
                <w:rFonts w:hint="eastAsia"/>
              </w:rPr>
              <w:t xml:space="preserve"> </w:t>
            </w:r>
            <w:r w:rsidR="00BB1BB8" w:rsidRPr="00BB1BB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工作职责：从事半导体光电新技术、新产品应用技术开发与推广，进行市场调研、行业分析、产品定位与研发等工作</w:t>
            </w:r>
            <w:r w:rsidR="00BB1BB8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；</w:t>
            </w:r>
          </w:p>
          <w:p w14:paraId="2229993D" w14:textId="7CAC9B95" w:rsidR="00A939F7" w:rsidRPr="00BB1BB8" w:rsidRDefault="00BB1BB8" w:rsidP="00A939F7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2.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熟悉半导体光电器件行业市场规则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具备成功产品开发和客户导入的经验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，</w:t>
            </w:r>
            <w:r w:rsid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具备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光电产品生产质量设备等管理经验、市场分析与行业动态研究等</w:t>
            </w:r>
            <w:r w:rsidR="0060433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的市场应用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经历</w:t>
            </w:r>
            <w:r w:rsid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79EF" w14:textId="2611D00B" w:rsidR="00A03B42" w:rsidRDefault="00D936F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488A" w14:textId="52EC4CB1" w:rsidR="00A03B42" w:rsidRDefault="00A939F7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A939F7">
              <w:rPr>
                <w:rFonts w:ascii="宋体" w:eastAsia="宋体" w:hAnsi="宋体" w:cs="宋体"/>
                <w:color w:val="000000"/>
                <w:sz w:val="22"/>
                <w:szCs w:val="22"/>
              </w:rPr>
              <w:t>guangxuwang</w:t>
            </w:r>
            <w:r w:rsidRPr="00CB25B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939F7">
              <w:rPr>
                <w:rFonts w:ascii="宋体" w:eastAsia="宋体" w:hAnsi="宋体" w:cs="宋体"/>
                <w:color w:val="000000"/>
                <w:sz w:val="22"/>
                <w:szCs w:val="22"/>
              </w:rPr>
              <w:t>@ncu.edu.cn</w:t>
            </w:r>
          </w:p>
        </w:tc>
      </w:tr>
      <w:tr w:rsidR="00FF1285" w14:paraId="2E5766C4" w14:textId="77777777" w:rsidTr="00FF1285">
        <w:trPr>
          <w:trHeight w:val="2808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D976" w14:textId="77777777" w:rsidR="00A939F7" w:rsidRDefault="00A939F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7A341" w14:textId="4368E0FE" w:rsidR="00A939F7" w:rsidRDefault="00A939F7" w:rsidP="00937324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器件封装与应用产品研发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77E18" w14:textId="2ECB0CFF" w:rsidR="00A939F7" w:rsidRDefault="00A939F7" w:rsidP="001821FF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专技岗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9B1C2" w14:textId="678FDAC0" w:rsidR="00E02A67" w:rsidRPr="00E02A67" w:rsidRDefault="00A939F7" w:rsidP="00E02A67">
            <w:pPr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光学工程（0803）、材料科学与工程（0805）、物理学（0702）、电子科学与技术（0809）、信息与通信工程（0810）、电子信息（0854）、计算机科学与技术类（0812）、软件工程（0835）、机械工程（0802）、机械（0855）专业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E3294" w14:textId="77777777" w:rsidR="00BB1BB8" w:rsidRDefault="00A939F7" w:rsidP="00A939F7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1.</w:t>
            </w:r>
            <w:r w:rsidR="00BB1BB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工作职责：</w:t>
            </w:r>
            <w:r w:rsidR="00BB1BB8" w:rsidRP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从事半导体器件封装技术开发，灯具二次光学设计与实现，灯具控制软硬件技术开发，灯具散热技术开发，产品应用技术与市场调研等</w:t>
            </w:r>
            <w:r w:rsidR="00BB1BB8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工作；</w:t>
            </w:r>
          </w:p>
          <w:p w14:paraId="7D05330F" w14:textId="69C2A0F0" w:rsidR="00A939F7" w:rsidRPr="00A939F7" w:rsidRDefault="00BB1BB8" w:rsidP="00A939F7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2.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具有</w:t>
            </w:r>
            <w:r w:rsid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LED/LD/IC/MEMS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封装研究背景或产品开发经验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，</w:t>
            </w:r>
            <w:r w:rsidR="00A939F7" w:rsidRPr="00A939F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有光学设计、散热设计、结构设计、嵌入式系统开发、电路设计、自动控制设计等经验</w:t>
            </w:r>
            <w:r w:rsidR="00E02A67"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97C89" w14:textId="0EB2BA9D" w:rsidR="00A939F7" w:rsidRDefault="00A939F7" w:rsidP="007073CF">
            <w:pPr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C138E" w14:textId="3C011AD0" w:rsidR="00A939F7" w:rsidRDefault="00A939F7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 w:rsidRPr="00A939F7">
              <w:rPr>
                <w:rFonts w:ascii="宋体" w:eastAsia="宋体" w:hAnsi="宋体" w:cs="宋体"/>
                <w:color w:val="000000"/>
                <w:sz w:val="22"/>
                <w:szCs w:val="22"/>
              </w:rPr>
              <w:t>guangxuwang</w:t>
            </w:r>
            <w:r w:rsidRPr="00CB25BF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</w:t>
            </w:r>
            <w:r w:rsidRPr="00A939F7">
              <w:rPr>
                <w:rFonts w:ascii="宋体" w:eastAsia="宋体" w:hAnsi="宋体" w:cs="宋体"/>
                <w:color w:val="000000"/>
                <w:sz w:val="22"/>
                <w:szCs w:val="22"/>
              </w:rPr>
              <w:t>@ncu.edu.cn</w:t>
            </w:r>
          </w:p>
        </w:tc>
      </w:tr>
      <w:tr w:rsidR="00A03B42" w14:paraId="7B1BEE18" w14:textId="77777777" w:rsidTr="00FF1285">
        <w:trPr>
          <w:trHeight w:val="791"/>
        </w:trPr>
        <w:tc>
          <w:tcPr>
            <w:tcW w:w="90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93F3" w14:textId="395285EF" w:rsidR="00A03B4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 w:rsidR="00A939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人</w:t>
            </w:r>
          </w:p>
        </w:tc>
      </w:tr>
    </w:tbl>
    <w:p w14:paraId="6D4D4CC2" w14:textId="77777777" w:rsidR="00A03B42" w:rsidRDefault="00A03B42"/>
    <w:sectPr w:rsidR="00A03B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713E3" w14:textId="77777777" w:rsidR="004E422D" w:rsidRDefault="004E422D" w:rsidP="00E02A67">
      <w:r>
        <w:separator/>
      </w:r>
    </w:p>
  </w:endnote>
  <w:endnote w:type="continuationSeparator" w:id="0">
    <w:p w14:paraId="51493133" w14:textId="77777777" w:rsidR="004E422D" w:rsidRDefault="004E422D" w:rsidP="00E0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D1EA" w14:textId="77777777" w:rsidR="004E422D" w:rsidRDefault="004E422D" w:rsidP="00E02A67">
      <w:r>
        <w:separator/>
      </w:r>
    </w:p>
  </w:footnote>
  <w:footnote w:type="continuationSeparator" w:id="0">
    <w:p w14:paraId="571C748D" w14:textId="77777777" w:rsidR="004E422D" w:rsidRDefault="004E422D" w:rsidP="00E0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016"/>
    <w:multiLevelType w:val="hybridMultilevel"/>
    <w:tmpl w:val="6B0C1B1A"/>
    <w:lvl w:ilvl="0" w:tplc="FFD08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4B464C4"/>
    <w:multiLevelType w:val="hybridMultilevel"/>
    <w:tmpl w:val="637ADDFA"/>
    <w:lvl w:ilvl="0" w:tplc="38102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B7E6435"/>
    <w:multiLevelType w:val="hybridMultilevel"/>
    <w:tmpl w:val="A9A8152E"/>
    <w:lvl w:ilvl="0" w:tplc="F6E20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9282F62"/>
    <w:multiLevelType w:val="hybridMultilevel"/>
    <w:tmpl w:val="70BEAAC6"/>
    <w:lvl w:ilvl="0" w:tplc="E5A0B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2C8D54DC"/>
    <w:multiLevelType w:val="hybridMultilevel"/>
    <w:tmpl w:val="E01AD398"/>
    <w:lvl w:ilvl="0" w:tplc="0CB4B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69A678E"/>
    <w:multiLevelType w:val="hybridMultilevel"/>
    <w:tmpl w:val="026C2BA0"/>
    <w:lvl w:ilvl="0" w:tplc="149E62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54A80BAC"/>
    <w:multiLevelType w:val="hybridMultilevel"/>
    <w:tmpl w:val="C384184C"/>
    <w:lvl w:ilvl="0" w:tplc="1A08F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62CE472B"/>
    <w:multiLevelType w:val="hybridMultilevel"/>
    <w:tmpl w:val="C9EAA69A"/>
    <w:lvl w:ilvl="0" w:tplc="EE1E8294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6C734CE8"/>
    <w:multiLevelType w:val="hybridMultilevel"/>
    <w:tmpl w:val="B63A84EC"/>
    <w:lvl w:ilvl="0" w:tplc="75305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7BB104A9"/>
    <w:multiLevelType w:val="hybridMultilevel"/>
    <w:tmpl w:val="7520A87E"/>
    <w:lvl w:ilvl="0" w:tplc="A09E5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29103425">
    <w:abstractNumId w:val="8"/>
  </w:num>
  <w:num w:numId="2" w16cid:durableId="1017584724">
    <w:abstractNumId w:val="2"/>
  </w:num>
  <w:num w:numId="3" w16cid:durableId="1906909477">
    <w:abstractNumId w:val="9"/>
  </w:num>
  <w:num w:numId="4" w16cid:durableId="407306799">
    <w:abstractNumId w:val="7"/>
  </w:num>
  <w:num w:numId="5" w16cid:durableId="781537355">
    <w:abstractNumId w:val="1"/>
  </w:num>
  <w:num w:numId="6" w16cid:durableId="690032763">
    <w:abstractNumId w:val="0"/>
  </w:num>
  <w:num w:numId="7" w16cid:durableId="1307784268">
    <w:abstractNumId w:val="6"/>
  </w:num>
  <w:num w:numId="8" w16cid:durableId="1814054832">
    <w:abstractNumId w:val="3"/>
  </w:num>
  <w:num w:numId="9" w16cid:durableId="328488455">
    <w:abstractNumId w:val="5"/>
  </w:num>
  <w:num w:numId="10" w16cid:durableId="2045130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1BB339B"/>
    <w:rsid w:val="000F237B"/>
    <w:rsid w:val="0021745C"/>
    <w:rsid w:val="002B749E"/>
    <w:rsid w:val="004E422D"/>
    <w:rsid w:val="00542C25"/>
    <w:rsid w:val="005944DE"/>
    <w:rsid w:val="00604337"/>
    <w:rsid w:val="0068032D"/>
    <w:rsid w:val="00733158"/>
    <w:rsid w:val="008059A1"/>
    <w:rsid w:val="00811A4B"/>
    <w:rsid w:val="009D6FED"/>
    <w:rsid w:val="00A03B42"/>
    <w:rsid w:val="00A939F7"/>
    <w:rsid w:val="00BB1BB8"/>
    <w:rsid w:val="00BB3310"/>
    <w:rsid w:val="00CB7520"/>
    <w:rsid w:val="00CC0E1C"/>
    <w:rsid w:val="00D54083"/>
    <w:rsid w:val="00D936F6"/>
    <w:rsid w:val="00E02A67"/>
    <w:rsid w:val="00F956FE"/>
    <w:rsid w:val="00FF1285"/>
    <w:rsid w:val="11BB339B"/>
    <w:rsid w:val="5A0D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7698E9"/>
  <w15:docId w15:val="{A3589AA8-D625-4CD8-A161-89CD4ED7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next w:val="a"/>
    <w:qFormat/>
    <w:pPr>
      <w:widowControl w:val="0"/>
      <w:ind w:leftChars="200" w:left="420"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3">
    <w:name w:val="List Paragraph"/>
    <w:basedOn w:val="a"/>
    <w:uiPriority w:val="99"/>
    <w:unhideWhenUsed/>
    <w:rsid w:val="00D936F6"/>
    <w:pPr>
      <w:ind w:firstLineChars="200" w:firstLine="420"/>
    </w:pPr>
  </w:style>
  <w:style w:type="character" w:styleId="a4">
    <w:name w:val="Strong"/>
    <w:qFormat/>
    <w:rsid w:val="00D936F6"/>
    <w:rPr>
      <w:b/>
      <w:bCs/>
    </w:rPr>
  </w:style>
  <w:style w:type="paragraph" w:styleId="a5">
    <w:name w:val="header"/>
    <w:basedOn w:val="a"/>
    <w:link w:val="a6"/>
    <w:rsid w:val="00E02A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02A67"/>
    <w:rPr>
      <w:kern w:val="2"/>
      <w:sz w:val="18"/>
      <w:szCs w:val="18"/>
    </w:rPr>
  </w:style>
  <w:style w:type="paragraph" w:styleId="a7">
    <w:name w:val="footer"/>
    <w:basedOn w:val="a"/>
    <w:link w:val="a8"/>
    <w:rsid w:val="00E0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02A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冉</dc:creator>
  <cp:lastModifiedBy>玉雪 周</cp:lastModifiedBy>
  <cp:revision>4</cp:revision>
  <dcterms:created xsi:type="dcterms:W3CDTF">2025-03-07T07:20:00Z</dcterms:created>
  <dcterms:modified xsi:type="dcterms:W3CDTF">2025-03-13T01:40:00Z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50FEF951585046A78086E6ED4D7F88A8_11</vt:lpwstr>
  </property>
  <property fmtid="{D5CDD505-2E9C-101B-9397-08002B2CF9AE}" pid="4" name="KSOTemplateDocerSaveRecord">
    <vt:lpwstr>eyJoZGlkIjoiNTcxNDU5NWFiZmYxZjQ3NzEwM2E0MWYzMmZkYmU1ODgiLCJ1c2VySWQiOiI2MjQ2NDc4MTEifQ==</vt:lpwstr>
  </property>
</Properties>
</file>