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江西省航空应急救援特勤队员招聘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highlight w:val="none"/>
          <w:lang w:val="en-US" w:eastAsia="zh-CN"/>
        </w:rPr>
        <w:t>急需专业目录</w:t>
      </w:r>
    </w:p>
    <w:bookmarkEnd w:id="0"/>
    <w:p>
      <w:pPr>
        <w:rPr>
          <w:rFonts w:hint="eastAsia" w:eastAsia="宋体"/>
          <w:highlight w:val="none"/>
          <w:lang w:eastAsia="zh-CN"/>
        </w:rPr>
      </w:pPr>
    </w:p>
    <w:p>
      <w:pPr>
        <w:spacing w:line="139" w:lineRule="exact"/>
        <w:rPr>
          <w:highlight w:val="none"/>
        </w:rPr>
      </w:pP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2736"/>
        <w:gridCol w:w="1482"/>
        <w:gridCol w:w="1267"/>
        <w:gridCol w:w="1267"/>
        <w:gridCol w:w="12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2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78" w:line="221" w:lineRule="auto"/>
              <w:ind w:firstLine="159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2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78" w:line="220" w:lineRule="auto"/>
              <w:ind w:firstLine="106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:highlight w:val="none"/>
              </w:rPr>
              <w:t>专业名称</w:t>
            </w:r>
          </w:p>
        </w:tc>
        <w:tc>
          <w:tcPr>
            <w:tcW w:w="4016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45" w:line="219" w:lineRule="auto"/>
              <w:ind w:firstLine="778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:highlight w:val="none"/>
              </w:rPr>
              <w:t>专业代码</w:t>
            </w:r>
          </w:p>
        </w:tc>
        <w:tc>
          <w:tcPr>
            <w:tcW w:w="1277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325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78" w:line="219" w:lineRule="auto"/>
              <w:ind w:firstLine="154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pacing w:val="2"/>
                <w:sz w:val="24"/>
                <w:szCs w:val="24"/>
                <w:highlight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273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4" w:line="219" w:lineRule="auto"/>
              <w:ind w:firstLine="379"/>
              <w:rPr>
                <w:rFonts w:hint="eastAsia" w:ascii="宋体" w:hAnsi="宋体" w:eastAsia="宋体" w:cs="宋体"/>
                <w:spacing w:val="-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pacing w:val="-3"/>
                <w:sz w:val="24"/>
                <w:szCs w:val="24"/>
                <w:highlight w:val="none"/>
                <w:lang w:val="en-US" w:eastAsia="zh-CN"/>
              </w:rPr>
              <w:t>研究生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4" w:line="219" w:lineRule="auto"/>
              <w:ind w:firstLine="379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:highlight w:val="none"/>
              </w:rPr>
              <w:t>本科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4" w:line="219" w:lineRule="auto"/>
              <w:ind w:firstLine="38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  <w:highlight w:val="none"/>
              </w:rPr>
              <w:t>专科</w:t>
            </w:r>
          </w:p>
        </w:tc>
        <w:tc>
          <w:tcPr>
            <w:tcW w:w="1277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7" w:line="219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通信工程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3" w:lineRule="auto"/>
              <w:ind w:firstLine="258"/>
              <w:jc w:val="center"/>
              <w:rPr>
                <w:rFonts w:hint="default" w:ascii="宋体" w:hAnsi="宋体" w:eastAsia="宋体" w:cs="宋体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pacing w:val="-2"/>
                <w:sz w:val="24"/>
                <w:szCs w:val="24"/>
                <w:highlight w:val="none"/>
                <w:lang w:val="en-US" w:eastAsia="zh-CN"/>
              </w:rPr>
              <w:t>080703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3" w:lineRule="auto"/>
              <w:ind w:firstLine="258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080703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9" w:line="181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7" w:line="220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  <w:highlight w:val="none"/>
              </w:rPr>
              <w:t>化学工程与工艺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3" w:lineRule="auto"/>
              <w:ind w:firstLine="258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3" w:lineRule="auto"/>
              <w:ind w:firstLine="258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081301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221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:highlight w:val="none"/>
              </w:rPr>
              <w:t>基础医学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3" w:lineRule="auto"/>
              <w:ind w:firstLine="198"/>
              <w:jc w:val="center"/>
              <w:rPr>
                <w:rFonts w:hint="default" w:ascii="宋体" w:hAnsi="宋体" w:eastAsia="宋体" w:cs="宋体"/>
                <w:spacing w:val="-4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3" w:lineRule="auto"/>
              <w:ind w:firstLine="198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highlight w:val="none"/>
              </w:rPr>
              <w:t>100101K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9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:highlight w:val="none"/>
              </w:rPr>
              <w:t>汽车检测与维修技术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7" w:line="183" w:lineRule="auto"/>
              <w:ind w:firstLine="261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560702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8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pacing w:val="-7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8" w:line="220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  <w:highlight w:val="none"/>
              </w:rPr>
              <w:t>运动训练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8" w:line="183" w:lineRule="auto"/>
              <w:ind w:firstLine="198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-2"/>
                <w:sz w:val="24"/>
                <w:szCs w:val="24"/>
                <w:highlight w:val="none"/>
              </w:rPr>
              <w:t>045202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8" w:line="183" w:lineRule="auto"/>
              <w:ind w:firstLine="198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040202K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8" w:line="183" w:lineRule="auto"/>
              <w:ind w:firstLine="261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660302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pacing w:val="-7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8" w:line="219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  <w:highlight w:val="none"/>
              </w:rPr>
              <w:t>体育教育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8" w:line="183" w:lineRule="auto"/>
              <w:ind w:firstLine="258"/>
              <w:jc w:val="center"/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8" w:line="183" w:lineRule="auto"/>
              <w:ind w:firstLine="258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040201</w:t>
            </w: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8" w:line="183" w:lineRule="auto"/>
              <w:ind w:firstLine="201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670114K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textDirection w:val="tbRlV"/>
            <w:vAlign w:val="top"/>
          </w:tcPr>
          <w:p>
            <w:pPr>
              <w:spacing w:line="27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line="277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20" w:line="217" w:lineRule="auto"/>
              <w:ind w:firstLine="185"/>
              <w:rPr>
                <w:rFonts w:ascii="宋体" w:hAnsi="宋体" w:eastAsia="宋体" w:cs="宋体"/>
                <w:sz w:val="6"/>
                <w:szCs w:val="6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8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pacing w:val="-7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9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:highlight w:val="none"/>
              </w:rPr>
              <w:t>飞机机电设备维修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8" w:line="183" w:lineRule="auto"/>
              <w:ind w:firstLine="261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600409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7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pacing w:val="-7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7" w:line="219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:highlight w:val="none"/>
              </w:rPr>
              <w:t>飞机部件修理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8" w:line="183" w:lineRule="auto"/>
              <w:ind w:firstLine="261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600411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spacing w:val="-7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9" w:line="219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  <w:highlight w:val="none"/>
              </w:rPr>
              <w:t>森林防火指挥与通讯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69" w:line="183" w:lineRule="auto"/>
              <w:ind w:firstLine="261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510208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9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cs="宋体"/>
                <w:spacing w:val="-7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7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9" w:line="219" w:lineRule="auto"/>
              <w:ind w:firstLine="102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  <w:highlight w:val="none"/>
              </w:rPr>
              <w:t>森林消防</w:t>
            </w:r>
          </w:p>
        </w:tc>
        <w:tc>
          <w:tcPr>
            <w:tcW w:w="148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9" w:line="183" w:lineRule="auto"/>
              <w:ind w:firstLine="201"/>
              <w:rPr>
                <w:rFonts w:ascii="宋体" w:hAnsi="宋体" w:eastAsia="宋体" w:cs="宋体"/>
                <w:sz w:val="24"/>
                <w:szCs w:val="24"/>
                <w:highlight w:val="none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  <w:highlight w:val="none"/>
              </w:rPr>
              <w:t>680110K</w:t>
            </w:r>
          </w:p>
        </w:tc>
        <w:tc>
          <w:tcPr>
            <w:tcW w:w="127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YTM2MDM5NmY3NzNlNjUxNWI0ZGRlN2MzYjc4NzcifQ=="/>
  </w:docVars>
  <w:rsids>
    <w:rsidRoot w:val="00000000"/>
    <w:rsid w:val="3F8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2022-06-14T01:38:37Z</dcterms:created>
  <dc:creator>Administrator</dc:creator>
  <cp:lastModifiedBy>Crema࿐ོ</cp:lastModifiedBy>
  <dcterms:modified xsi:type="dcterms:W3CDTF">2022-06-14T01:38:53Z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3712360D9CFC436E9CCDFCC3D97ABDC2</vt:lpwstr>
  </property>
</Properties>
</file>