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选调岗位表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716" w:tblpY="2730"/>
        <w:tblOverlap w:val="never"/>
        <w:tblW w:w="1397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704"/>
        <w:gridCol w:w="1110"/>
        <w:gridCol w:w="901"/>
        <w:gridCol w:w="1125"/>
        <w:gridCol w:w="1875"/>
        <w:gridCol w:w="1972"/>
        <w:gridCol w:w="908"/>
        <w:gridCol w:w="840"/>
        <w:gridCol w:w="202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选调单位</w:t>
            </w:r>
          </w:p>
        </w:tc>
        <w:tc>
          <w:tcPr>
            <w:tcW w:w="17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岗位名称</w:t>
            </w:r>
          </w:p>
        </w:tc>
        <w:tc>
          <w:tcPr>
            <w:tcW w:w="1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岗位代码</w:t>
            </w:r>
          </w:p>
        </w:tc>
        <w:tc>
          <w:tcPr>
            <w:tcW w:w="9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选调计划数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报考人员身份</w:t>
            </w:r>
          </w:p>
        </w:tc>
        <w:tc>
          <w:tcPr>
            <w:tcW w:w="38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资格条件</w:t>
            </w:r>
          </w:p>
        </w:tc>
        <w:tc>
          <w:tcPr>
            <w:tcW w:w="9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是否笔试</w:t>
            </w:r>
          </w:p>
        </w:tc>
        <w:tc>
          <w:tcPr>
            <w:tcW w:w="8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是否面试</w:t>
            </w:r>
          </w:p>
        </w:tc>
        <w:tc>
          <w:tcPr>
            <w:tcW w:w="20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7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1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9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专业</w:t>
            </w:r>
          </w:p>
        </w:tc>
        <w:tc>
          <w:tcPr>
            <w:tcW w:w="1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学历学位</w:t>
            </w:r>
          </w:p>
        </w:tc>
        <w:tc>
          <w:tcPr>
            <w:tcW w:w="9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县纪委监委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县纪委监委机关一级科员岗（审查调查）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1001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公务员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不限专业</w:t>
            </w:r>
            <w:bookmarkStart w:id="0" w:name="_GoBack"/>
            <w:bookmarkEnd w:id="0"/>
          </w:p>
        </w:tc>
        <w:tc>
          <w:tcPr>
            <w:tcW w:w="1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全日制统招本科及以上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是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是</w:t>
            </w:r>
          </w:p>
        </w:tc>
        <w:tc>
          <w:tcPr>
            <w:tcW w:w="20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因需长期到外地出差，适合男性报考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县委巡察办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巡察办一级科员岗（文字综合）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公务员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不限专业</w:t>
            </w:r>
          </w:p>
        </w:tc>
        <w:tc>
          <w:tcPr>
            <w:tcW w:w="1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全日制统招本科及以上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是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是</w:t>
            </w:r>
          </w:p>
        </w:tc>
        <w:tc>
          <w:tcPr>
            <w:tcW w:w="20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247" w:right="2154" w:bottom="1247" w:left="1871" w:header="851" w:footer="992" w:gutter="0"/>
      <w:paperSrc w:first="7" w:other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M2FhZGY3ODc1M2UxZDQ0NzZjYWQyN2I1YWJhZGMifQ=="/>
  </w:docVars>
  <w:rsids>
    <w:rsidRoot w:val="081468DC"/>
    <w:rsid w:val="060F6F0D"/>
    <w:rsid w:val="081468DC"/>
    <w:rsid w:val="19480180"/>
    <w:rsid w:val="21186FF1"/>
    <w:rsid w:val="27F52093"/>
    <w:rsid w:val="31C340F4"/>
    <w:rsid w:val="323D6C32"/>
    <w:rsid w:val="36F457A0"/>
    <w:rsid w:val="41470516"/>
    <w:rsid w:val="50F1788E"/>
    <w:rsid w:val="578555D6"/>
    <w:rsid w:val="64B86859"/>
    <w:rsid w:val="6B102499"/>
    <w:rsid w:val="6E3864C7"/>
    <w:rsid w:val="6F5A7F87"/>
    <w:rsid w:val="75316F91"/>
    <w:rsid w:val="78625D7E"/>
    <w:rsid w:val="7B615956"/>
    <w:rsid w:val="7D4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1</TotalTime>
  <ScaleCrop>false</ScaleCrop>
  <LinksUpToDate>false</LinksUpToDate>
  <CharactersWithSpaces>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2022-06-30T03:24:00Z</dcterms:created>
  <dc:creator>赵先生</dc:creator>
  <cp:lastModifiedBy>赵先生</cp:lastModifiedBy>
  <cp:lastPrinted>2022-07-19T10:54:00Z</cp:lastPrinted>
  <dcterms:modified xsi:type="dcterms:W3CDTF">2022-09-26T03:56:27Z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4A01D9FADED84A91B30419B9CB075ACC</vt:lpwstr>
  </property>
</Properties>
</file>