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jc w:val="center"/>
        <w:rPr>
          <w:rFonts w:ascii="Arial" w:hAnsi="Arial" w:cs="Arial"/>
          <w:b w:val="0"/>
          <w:i w:val="0"/>
          <w:caps w:val="0"/>
          <w:color w:val="000000"/>
          <w:spacing w:val="0"/>
          <w:sz w:val="17"/>
          <w:szCs w:val="17"/>
        </w:rPr>
      </w:pPr>
      <w:r>
        <w:rPr>
          <w:rFonts w:hint="default" w:ascii="Arial" w:hAnsi="Arial" w:cs="Arial"/>
          <w:b w:val="0"/>
          <w:i w:val="0"/>
          <w:caps w:val="0"/>
          <w:color w:val="000000"/>
          <w:spacing w:val="0"/>
          <w:sz w:val="17"/>
          <w:szCs w:val="17"/>
          <w:bdr w:val="none" w:color="auto" w:sz="0" w:space="0"/>
          <w:shd w:val="clear" w:fill="FFFFFF"/>
        </w:rPr>
        <w:t> </w:t>
      </w:r>
    </w:p>
    <w:tbl>
      <w:tblPr>
        <w:tblW w:w="9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23"/>
        <w:gridCol w:w="2089"/>
        <w:gridCol w:w="1292"/>
        <w:gridCol w:w="1142"/>
        <w:gridCol w:w="920"/>
        <w:gridCol w:w="1068"/>
        <w:gridCol w:w="1038"/>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9595" w:type="dxa"/>
            <w:gridSpan w:val="8"/>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4"/>
                <w:szCs w:val="24"/>
              </w:rPr>
            </w:pPr>
            <w:bookmarkStart w:id="0" w:name="_GoBack" w:colFirst="0" w:colLast="7"/>
            <w:r>
              <w:rPr>
                <w:rFonts w:hint="default" w:ascii="Arial" w:hAnsi="Arial" w:eastAsia="宋体" w:cs="Arial"/>
                <w:b/>
                <w:i w:val="0"/>
                <w:caps w:val="0"/>
                <w:color w:val="000000"/>
                <w:spacing w:val="0"/>
                <w:kern w:val="0"/>
                <w:sz w:val="24"/>
                <w:szCs w:val="24"/>
                <w:lang w:val="en-US" w:eastAsia="zh-CN" w:bidi="ar"/>
              </w:rPr>
              <w:t>2017年</w:t>
            </w:r>
            <w:r>
              <w:rPr>
                <w:rFonts w:hint="default" w:ascii="Arial" w:hAnsi="Arial" w:eastAsia="宋体" w:cs="Arial"/>
                <w:b/>
                <w:i w:val="0"/>
                <w:caps w:val="0"/>
                <w:color w:val="000000"/>
                <w:spacing w:val="0"/>
                <w:kern w:val="0"/>
                <w:sz w:val="24"/>
                <w:szCs w:val="24"/>
                <w:bdr w:val="none" w:color="auto" w:sz="0" w:space="0"/>
                <w:lang w:val="en-US" w:eastAsia="zh-CN" w:bidi="ar"/>
              </w:rPr>
              <w:t>赣州市南康区面向社会公开招聘事业单位工作人员拟聘用人员补充名单</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序号</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招聘单位</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招聘岗位</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岗位代码</w:t>
            </w:r>
          </w:p>
        </w:tc>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姓名</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笔试成绩</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面试成绩</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i w:val="0"/>
                <w:caps w:val="0"/>
                <w:color w:val="000000"/>
                <w:spacing w:val="0"/>
                <w:sz w:val="20"/>
                <w:szCs w:val="20"/>
              </w:rPr>
            </w:pPr>
            <w:r>
              <w:rPr>
                <w:rFonts w:hint="default" w:ascii="Arial" w:hAnsi="Arial" w:eastAsia="宋体" w:cs="Arial"/>
                <w:b/>
                <w:i w:val="0"/>
                <w:caps w:val="0"/>
                <w:color w:val="000000"/>
                <w:spacing w:val="0"/>
                <w:kern w:val="0"/>
                <w:sz w:val="20"/>
                <w:szCs w:val="20"/>
                <w:bdr w:val="none" w:color="auto" w:sz="0" w:space="0"/>
                <w:lang w:val="en-US" w:eastAsia="zh-CN" w:bidi="ar"/>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1</w:t>
            </w:r>
          </w:p>
        </w:tc>
        <w:tc>
          <w:tcPr>
            <w:tcW w:w="2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太窝乡扶贫工作站</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扶贫专干2</w:t>
            </w:r>
            <w:r>
              <w:rPr>
                <w:rFonts w:hint="default" w:ascii="Arial" w:hAnsi="Arial" w:eastAsia="宋体" w:cs="Arial"/>
                <w:b w:val="0"/>
                <w:i w:val="0"/>
                <w:caps w:val="0"/>
                <w:color w:val="000000"/>
                <w:spacing w:val="0"/>
                <w:kern w:val="0"/>
                <w:sz w:val="20"/>
                <w:szCs w:val="20"/>
                <w:bdr w:val="none" w:color="auto" w:sz="0" w:space="0"/>
                <w:lang w:val="en-US" w:eastAsia="zh-CN" w:bidi="ar"/>
              </w:rPr>
              <w:br w:type="textWrapping"/>
            </w:r>
            <w:r>
              <w:rPr>
                <w:rFonts w:hint="default" w:ascii="Arial" w:hAnsi="Arial" w:eastAsia="宋体" w:cs="Arial"/>
                <w:b w:val="0"/>
                <w:i w:val="0"/>
                <w:caps w:val="0"/>
                <w:color w:val="000000"/>
                <w:spacing w:val="0"/>
                <w:kern w:val="0"/>
                <w:sz w:val="20"/>
                <w:szCs w:val="20"/>
                <w:bdr w:val="none" w:color="auto" w:sz="0" w:space="0"/>
                <w:lang w:val="en-US" w:eastAsia="zh-CN" w:bidi="ar"/>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2017026</w:t>
            </w:r>
          </w:p>
        </w:tc>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赖惠珍</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75.4</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77.60</w:t>
            </w:r>
          </w:p>
        </w:tc>
        <w:tc>
          <w:tcPr>
            <w:tcW w:w="1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Arial" w:hAnsi="Arial" w:cs="Arial"/>
                <w:b w:val="0"/>
                <w:i w:val="0"/>
                <w:caps w:val="0"/>
                <w:color w:val="000000"/>
                <w:spacing w:val="0"/>
                <w:sz w:val="20"/>
                <w:szCs w:val="20"/>
              </w:rPr>
            </w:pPr>
            <w:r>
              <w:rPr>
                <w:rFonts w:hint="default" w:ascii="Arial" w:hAnsi="Arial" w:eastAsia="宋体" w:cs="Arial"/>
                <w:b w:val="0"/>
                <w:i w:val="0"/>
                <w:caps w:val="0"/>
                <w:color w:val="000000"/>
                <w:spacing w:val="0"/>
                <w:kern w:val="0"/>
                <w:sz w:val="20"/>
                <w:szCs w:val="20"/>
                <w:bdr w:val="none" w:color="auto" w:sz="0" w:space="0"/>
                <w:lang w:val="en-US" w:eastAsia="zh-CN" w:bidi="ar"/>
              </w:rPr>
              <w:t>76.28 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38" w:hRule="atLeast"/>
        </w:trPr>
        <w:tc>
          <w:tcPr>
            <w:tcW w:w="1023" w:type="dxa"/>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default" w:ascii="Arial" w:hAnsi="Arial" w:cs="Arial"/>
                <w:b w:val="0"/>
                <w:i w:val="0"/>
                <w:caps w:val="0"/>
                <w:color w:val="000000"/>
                <w:spacing w:val="0"/>
                <w:sz w:val="17"/>
                <w:szCs w:val="17"/>
              </w:rPr>
            </w:pPr>
            <w:r>
              <w:rPr>
                <w:rFonts w:hint="default" w:ascii="Arial" w:hAnsi="Arial" w:eastAsia="宋体" w:cs="Arial"/>
                <w:b w:val="0"/>
                <w:i w:val="0"/>
                <w:caps w:val="0"/>
                <w:color w:val="000000"/>
                <w:spacing w:val="0"/>
                <w:kern w:val="0"/>
                <w:sz w:val="17"/>
                <w:szCs w:val="17"/>
                <w:bdr w:val="none" w:color="auto" w:sz="0" w:space="0"/>
                <w:lang w:val="en-US" w:eastAsia="zh-CN" w:bidi="ar"/>
              </w:rPr>
              <w:t> </w:t>
            </w:r>
          </w:p>
        </w:tc>
        <w:tc>
          <w:tcPr>
            <w:tcW w:w="2089" w:type="dxa"/>
            <w:shd w:val="clear" w:color="auto" w:fill="FFFFFF"/>
            <w:vAlign w:val="center"/>
          </w:tcPr>
          <w:p>
            <w:pPr>
              <w:rPr>
                <w:rFonts w:hint="default" w:ascii="Arial" w:hAnsi="Arial" w:cs="Arial"/>
                <w:b w:val="0"/>
                <w:i w:val="0"/>
                <w:caps w:val="0"/>
                <w:color w:val="000000"/>
                <w:spacing w:val="0"/>
                <w:sz w:val="17"/>
                <w:szCs w:val="17"/>
              </w:rPr>
            </w:pPr>
          </w:p>
        </w:tc>
        <w:tc>
          <w:tcPr>
            <w:tcW w:w="1292" w:type="dxa"/>
            <w:shd w:val="clear" w:color="auto" w:fill="FFFFFF"/>
            <w:vAlign w:val="center"/>
          </w:tcPr>
          <w:p>
            <w:pPr>
              <w:rPr>
                <w:rFonts w:hint="default" w:ascii="Arial" w:hAnsi="Arial" w:cs="Arial"/>
                <w:b w:val="0"/>
                <w:i w:val="0"/>
                <w:caps w:val="0"/>
                <w:color w:val="000000"/>
                <w:spacing w:val="0"/>
                <w:sz w:val="17"/>
                <w:szCs w:val="17"/>
              </w:rPr>
            </w:pPr>
          </w:p>
        </w:tc>
        <w:tc>
          <w:tcPr>
            <w:tcW w:w="1142" w:type="dxa"/>
            <w:shd w:val="clear" w:color="auto" w:fill="FFFFFF"/>
            <w:vAlign w:val="center"/>
          </w:tcPr>
          <w:p>
            <w:pPr>
              <w:rPr>
                <w:rFonts w:hint="default" w:ascii="Arial" w:hAnsi="Arial" w:cs="Arial"/>
                <w:b w:val="0"/>
                <w:i w:val="0"/>
                <w:caps w:val="0"/>
                <w:color w:val="000000"/>
                <w:spacing w:val="0"/>
                <w:sz w:val="17"/>
                <w:szCs w:val="17"/>
              </w:rPr>
            </w:pPr>
          </w:p>
        </w:tc>
        <w:tc>
          <w:tcPr>
            <w:tcW w:w="920" w:type="dxa"/>
            <w:shd w:val="clear" w:color="auto" w:fill="FFFFFF"/>
            <w:vAlign w:val="center"/>
          </w:tcPr>
          <w:p>
            <w:pPr>
              <w:rPr>
                <w:rFonts w:hint="default" w:ascii="Arial" w:hAnsi="Arial" w:cs="Arial"/>
                <w:b w:val="0"/>
                <w:i w:val="0"/>
                <w:caps w:val="0"/>
                <w:color w:val="000000"/>
                <w:spacing w:val="0"/>
                <w:sz w:val="17"/>
                <w:szCs w:val="17"/>
              </w:rPr>
            </w:pPr>
          </w:p>
        </w:tc>
        <w:tc>
          <w:tcPr>
            <w:tcW w:w="1068" w:type="dxa"/>
            <w:shd w:val="clear" w:color="auto" w:fill="FFFFFF"/>
            <w:vAlign w:val="center"/>
          </w:tcPr>
          <w:p>
            <w:pPr>
              <w:rPr>
                <w:rFonts w:hint="default" w:ascii="Arial" w:hAnsi="Arial" w:cs="Arial"/>
                <w:b w:val="0"/>
                <w:i w:val="0"/>
                <w:caps w:val="0"/>
                <w:color w:val="000000"/>
                <w:spacing w:val="0"/>
                <w:sz w:val="17"/>
                <w:szCs w:val="17"/>
              </w:rPr>
            </w:pPr>
          </w:p>
        </w:tc>
        <w:tc>
          <w:tcPr>
            <w:tcW w:w="1038" w:type="dxa"/>
            <w:shd w:val="clear" w:color="auto" w:fill="FFFFFF"/>
            <w:vAlign w:val="center"/>
          </w:tcPr>
          <w:p>
            <w:pPr>
              <w:rPr>
                <w:rFonts w:hint="default" w:ascii="Arial" w:hAnsi="Arial" w:cs="Arial"/>
                <w:b w:val="0"/>
                <w:i w:val="0"/>
                <w:caps w:val="0"/>
                <w:color w:val="000000"/>
                <w:spacing w:val="0"/>
                <w:sz w:val="17"/>
                <w:szCs w:val="17"/>
              </w:rPr>
            </w:pPr>
          </w:p>
        </w:tc>
        <w:tc>
          <w:tcPr>
            <w:tcW w:w="1023" w:type="dxa"/>
            <w:shd w:val="clear" w:color="auto" w:fill="FFFFFF"/>
            <w:vAlign w:val="center"/>
          </w:tcPr>
          <w:p>
            <w:pPr>
              <w:rPr>
                <w:rFonts w:hint="default" w:ascii="Arial" w:hAnsi="Arial" w:cs="Arial"/>
                <w:b w:val="0"/>
                <w:i w:val="0"/>
                <w:caps w:val="0"/>
                <w:color w:val="000000"/>
                <w:spacing w:val="0"/>
                <w:sz w:val="17"/>
                <w:szCs w:val="1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343FB"/>
    <w:rsid w:val="220343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2018-06-05T05:13:00Z</dcterms:created>
  <dc:creator>ASUS</dc:creator>
  <cp:lastModifiedBy>ASUS</cp:lastModifiedBy>
  <dcterms:modified xsi:type="dcterms:W3CDTF">2018-06-05T05:14:05Z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