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vanish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line="520" w:lineRule="atLeast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21"/>
          <w:szCs w:val="21"/>
          <w:u w:val="none"/>
        </w:rPr>
        <w:t>寻乌县2017年全省统招、“特岗计划”教师招聘总成绩公示</w:t>
      </w:r>
      <w:bookmarkStart w:id="0" w:name="_GoBack"/>
      <w:bookmarkEnd w:id="0"/>
    </w:p>
    <w:tbl>
      <w:tblPr>
        <w:tblStyle w:val="6"/>
        <w:tblW w:w="11203" w:type="dxa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840"/>
        <w:gridCol w:w="660"/>
        <w:gridCol w:w="1800"/>
        <w:gridCol w:w="928"/>
        <w:gridCol w:w="870"/>
        <w:gridCol w:w="975"/>
        <w:gridCol w:w="900"/>
        <w:gridCol w:w="975"/>
        <w:gridCol w:w="885"/>
        <w:gridCol w:w="66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面试号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笔试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笔试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折分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面试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面试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修正分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面试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折分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总成绩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排名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博豪历史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71.92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博豪数学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博豪英语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博豪英语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博豪语文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初中化学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初中化学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初中化学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初中化学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54.25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71.38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66.92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24.63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初中语文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24.38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53.38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二中历史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53.42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二中物理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66.92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70.88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二中政治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二中政治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县中化学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县中生物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53.71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县中生物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50.04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县中英语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县中英语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县中英语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58.46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56.09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小学美术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54.17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小学品德与生活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44.00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小学品德与生活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小学品德与生活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小学品德与生活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小学品德与生活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95.16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47.58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96.28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48.14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78.52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89.56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44.78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92.17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46.09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76.96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97.77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48.89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76.39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92.67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92.92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46.46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82.65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73.95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72.91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88.33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81.73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70.87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70.26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69.85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68.51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76.49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40.71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65.88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70.90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60.91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59.35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64.77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58.38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52.00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57.86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53.74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53.74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52.12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52.81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45.53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22.77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50.27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45.53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22.77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49.89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小学数学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41.79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20.90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49.77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24.38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62.38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小学体育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58.75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62.96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60.75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小学音乐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54.67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77.88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74.38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72.71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68.88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6－32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小学英语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67.59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83.61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88.35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44.18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75.55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74.99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89.03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44.52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72.54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81.58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71.41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80.39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70.57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80.33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69.53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76.45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69.22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68.86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67.53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67.28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74.48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34.94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73.12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66.56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66.45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66.31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2－13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65.67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65.96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71.19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64.85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70.54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63.98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31.99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63.86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70.41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63.83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63.68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63.42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63.37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67.91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63.33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65.95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32.97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70.75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34.25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34.02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61.27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33.00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60.63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30.63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60.58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65.33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32.66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60.29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62.96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2－24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29.38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55.67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56.53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57.64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小学语文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27.63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54.69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小学信息技术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84.67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68.84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特岗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小学信息技术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61.79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桂竹帽幼儿园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75.00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45.00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桂竹帽幼儿园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39.80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桂竹帽幼儿园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57.5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23.00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54.60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82.80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52.40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79.80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85.33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51.20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76.60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77.33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46.40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74.40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72.67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43.60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70.40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10－23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71.00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42.60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78.5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31.40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26.20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68.33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41.00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10－22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40.20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27.80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26.40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38.60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65.00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10－21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28.00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64.90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25.80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36.70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62.30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63.5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25.40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59.00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35.40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60.80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10－11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统招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幼儿园男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18.60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61.67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37.00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55.60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61DF9"/>
    <w:rsid w:val="0B161D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4"/>
      <w:szCs w:val="14"/>
      <w:u w:val="none"/>
    </w:rPr>
  </w:style>
  <w:style w:type="character" w:styleId="5">
    <w:name w:val="Hyperlink"/>
    <w:basedOn w:val="3"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2017-07-29T03:12:00Z</dcterms:created>
  <dc:creator>Administrator</dc:creator>
  <cp:lastModifiedBy>Administrator</cp:lastModifiedBy>
  <dcterms:modified xsi:type="dcterms:W3CDTF">2017-07-29T10:10:13Z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