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12"/>
          <w:sz w:val="31"/>
          <w:szCs w:val="3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2"/>
          <w:sz w:val="31"/>
          <w:szCs w:val="31"/>
          <w:bdr w:val="none" w:color="auto" w:sz="0" w:space="0"/>
          <w:shd w:val="clear" w:fill="FFFFFF"/>
        </w:rPr>
        <w:t>安远县行政服务中心2018年公开招聘临时工作人员笔试成绩统计表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3E2"/>
        <w:spacing w:before="0" w:beforeAutospacing="0" w:after="0" w:afterAutospacing="0" w:line="360" w:lineRule="atLeast"/>
        <w:ind w:left="480" w:right="48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bdr w:val="none" w:color="auto" w:sz="0" w:space="0"/>
          <w:shd w:val="clear" w:fill="F6F3E2"/>
          <w:lang w:val="en-US" w:eastAsia="zh-CN" w:bidi="ar"/>
        </w:rPr>
        <w:t>文章来源：发布者：网站管理员发布时间：2018年06月23日 21:55:00 【浏览字号选择：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instrText xml:space="preserve"> HYPERLINK "http://www.ay.gov.cn/zxgg/201806/javascript:doZoom(14)" </w:instrTex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4"/>
          <w:szCs w:val="14"/>
          <w:u w:val="none"/>
          <w:bdr w:val="none" w:color="auto" w:sz="0" w:space="0"/>
          <w:shd w:val="clear" w:fill="F6F3E2"/>
        </w:rPr>
        <w:t>小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bdr w:val="none" w:color="auto" w:sz="0" w:space="0"/>
          <w:shd w:val="clear" w:fill="F6F3E2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instrText xml:space="preserve"> HYPERLINK "http://www.ay.gov.cn/zxgg/201806/javascript:doZoom(16)" </w:instrTex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4"/>
          <w:szCs w:val="14"/>
          <w:u w:val="none"/>
          <w:bdr w:val="none" w:color="auto" w:sz="0" w:space="0"/>
          <w:shd w:val="clear" w:fill="F6F3E2"/>
        </w:rPr>
        <w:t>中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bdr w:val="none" w:color="auto" w:sz="0" w:space="0"/>
          <w:shd w:val="clear" w:fill="F6F3E2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instrText xml:space="preserve"> HYPERLINK "http://www.ay.gov.cn/zxgg/201806/javascript:doZoom(18)" </w:instrTex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4C4D4D"/>
          <w:spacing w:val="0"/>
          <w:sz w:val="14"/>
          <w:szCs w:val="14"/>
          <w:u w:val="none"/>
          <w:bdr w:val="none" w:color="auto" w:sz="0" w:space="0"/>
          <w:shd w:val="clear" w:fill="F6F3E2"/>
        </w:rPr>
        <w:t>大</w:t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u w:val="none"/>
          <w:bdr w:val="none" w:color="auto" w:sz="0" w:space="0"/>
          <w:shd w:val="clear" w:fill="F6F3E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C4D4D"/>
          <w:spacing w:val="0"/>
          <w:kern w:val="0"/>
          <w:sz w:val="14"/>
          <w:szCs w:val="14"/>
          <w:bdr w:val="none" w:color="auto" w:sz="0" w:space="0"/>
          <w:shd w:val="clear" w:fill="F6F3E2"/>
          <w:lang w:val="en-US" w:eastAsia="zh-CN" w:bidi="ar"/>
        </w:rPr>
        <w:t>】</w:t>
      </w:r>
    </w:p>
    <w:tbl>
      <w:tblPr>
        <w:tblW w:w="97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900"/>
        <w:gridCol w:w="1600"/>
        <w:gridCol w:w="1620"/>
        <w:gridCol w:w="2460"/>
        <w:gridCol w:w="11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monospace" w:eastAsia="monospace" w:cs="monospace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是否入闱面试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杜瑶思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陈澎江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陈慧琳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魏碧旺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黄敏阳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孙小霞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钟春丽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孙扬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唐沛瑶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林茜茹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魏雪薇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温琴玲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杜沃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杜嘉泉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杜丽艳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李清华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曾祥明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曾莉瑶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黄金煌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杜菊楠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叶行贵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唐惠莹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刘金莲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钟春连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魏利萍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何泽鹏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昇</w:t>
            </w: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澄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唐铖煌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魏志翔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玥</w:t>
            </w: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孙福洲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 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叶木兰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唐晶洁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王权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黄舒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陈芳玲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欧阳育榕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顾敦涌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叶淑丽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古炜民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欧阳美桦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唐韵如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唐依婷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杜金平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杜小慧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赖小荣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唐宇飞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陈剑锋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唐莲娣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赖素靖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邱丽萍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郑巧鹏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林莉君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欧阳晓镔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李兴东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赖忠桥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张华玲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孙菽聪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欧阳丽霞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杜文威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卢颖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胡南洋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魏诗珍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叶青芸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赖一凡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叶国财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刘旭圣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廖岱卿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谢金慧子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钟小鹿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唐海良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欧阳金鑫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刘玲菲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郭京京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罗雅婷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廖兰娣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唐明珍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黎明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赖春俐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唐美萍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谢观娣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甦</w:t>
            </w: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叶泉春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唐菊丰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赖慧英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马栏芳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丁丽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魏连秀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赖映林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苏昶伊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唐苏飞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李泓龙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唐荣发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唐晓卉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李倩茹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魏娟梅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魏柳霞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欧阳燕彬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赖美芳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凌莉莉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陈艳红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谢盛华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杜丽园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朱淑英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唐文涛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唐振娣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廖敏鸿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刘利洪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欧阳延丽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唐晓玲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黄美玲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黄慧芳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谢红娣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熊楚虹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唐利霞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孙小玲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张淑珍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唐琪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蔡来娣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刘亚南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沙小娟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刘慧贞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廖婧媛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曾捡娣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陈慧珍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梅玫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梅雪婷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赖晶平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李昌娣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魏风英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杜京升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杜春花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唐雪微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廖小玲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谢永芳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杜小龙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薛维钰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钟金飞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付小燕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杜惠鹃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唐海锋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张淑萍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唐钱秀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廖晓英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谢淑芳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欧阳露馨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陈锦涛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刘佩南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谢越飞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唐淑兰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欧阳春艳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唐金萍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曾鸣标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赖小翠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唐欢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黄剑锋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97B39"/>
    <w:rsid w:val="4B297B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2018-06-25T01:54:00Z</dcterms:created>
  <dc:creator>武大娟</dc:creator>
  <cp:lastModifiedBy>武大娟</cp:lastModifiedBy>
  <dcterms:modified xsi:type="dcterms:W3CDTF">2018-06-25T01:55:04Z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