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 </w:t>
      </w:r>
      <w:r>
        <w:rPr>
          <w:rFonts w:ascii="宋体" w:hAnsi="宋体"/>
          <w:color w:val="000000"/>
          <w:sz w:val="32"/>
          <w:szCs w:val="32"/>
        </w:rPr>
        <w:t>附</w:t>
      </w:r>
      <w:r>
        <w:rPr>
          <w:rFonts w:hint="eastAsia" w:ascii="宋体" w:hAnsi="宋体"/>
          <w:color w:val="000000"/>
          <w:sz w:val="32"/>
          <w:szCs w:val="32"/>
        </w:rPr>
        <w:t>件</w:t>
      </w:r>
      <w:r>
        <w:rPr>
          <w:rFonts w:ascii="宋体" w:hAnsi="宋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560" w:lineRule="exact"/>
        <w:ind w:right="0" w:rightChars="0"/>
        <w:jc w:val="center"/>
        <w:textAlignment w:val="auto"/>
        <w:outlineLvl w:val="9"/>
        <w:rPr>
          <w:rFonts w:ascii="仿宋_GB2312" w:hAnsi="仿宋_GB2312"/>
          <w:color w:val="000000"/>
          <w:spacing w:val="-10"/>
          <w:sz w:val="30"/>
          <w:szCs w:val="30"/>
        </w:rPr>
      </w:pPr>
      <w:r>
        <w:rPr>
          <w:rFonts w:ascii="黑体" w:hAnsi="黑体" w:eastAsia="黑体"/>
          <w:color w:val="000000"/>
          <w:spacing w:val="-10"/>
          <w:sz w:val="30"/>
          <w:szCs w:val="30"/>
        </w:rPr>
        <w:t>赣州市</w:t>
      </w:r>
      <w:r>
        <w:rPr>
          <w:rFonts w:hint="eastAsia" w:ascii="黑体" w:hAnsi="黑体" w:eastAsia="黑体"/>
          <w:color w:val="000000"/>
          <w:spacing w:val="-10"/>
          <w:sz w:val="30"/>
          <w:szCs w:val="30"/>
        </w:rPr>
        <w:t>果业局</w:t>
      </w:r>
      <w:r>
        <w:rPr>
          <w:rFonts w:ascii="黑体" w:hAnsi="黑体" w:eastAsia="黑体"/>
          <w:color w:val="000000"/>
          <w:spacing w:val="-10"/>
          <w:sz w:val="30"/>
          <w:szCs w:val="30"/>
        </w:rPr>
        <w:t>引进全日制硕士及以上</w:t>
      </w:r>
      <w:r>
        <w:rPr>
          <w:rFonts w:hint="eastAsia" w:ascii="黑体" w:hAnsi="黑体" w:eastAsia="黑体"/>
          <w:color w:val="000000"/>
          <w:spacing w:val="-10"/>
          <w:sz w:val="30"/>
          <w:szCs w:val="30"/>
        </w:rPr>
        <w:t>人员</w:t>
      </w:r>
      <w:r>
        <w:rPr>
          <w:rFonts w:ascii="黑体" w:hAnsi="黑体" w:eastAsia="黑体"/>
          <w:color w:val="000000"/>
          <w:spacing w:val="-10"/>
          <w:sz w:val="30"/>
          <w:szCs w:val="30"/>
        </w:rPr>
        <w:t>报名登记表</w:t>
      </w:r>
    </w:p>
    <w:tbl>
      <w:tblPr>
        <w:tblStyle w:val="3"/>
        <w:tblW w:w="95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63"/>
        <w:gridCol w:w="397"/>
        <w:gridCol w:w="323"/>
        <w:gridCol w:w="806"/>
        <w:gridCol w:w="1286"/>
        <w:gridCol w:w="698"/>
        <w:gridCol w:w="709"/>
        <w:gridCol w:w="709"/>
        <w:gridCol w:w="708"/>
        <w:gridCol w:w="1825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全日制教育最高学历学位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全日制本科毕业院校及专业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全日制研究生毕业院校及专业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83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本人联系方式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（住址）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联系电话：</w:t>
            </w: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电子信箱：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通讯地址：                           </w:t>
            </w: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家庭住址：</w:t>
            </w: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QQ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院校及专业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目前所在单位及职务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Lines="0" w:beforeAutospacing="1" w:after="100" w:afterLines="0" w:afterAutospacing="1" w:line="480" w:lineRule="exact"/>
              <w:ind w:right="0" w:rightChars="0"/>
              <w:textAlignment w:val="auto"/>
              <w:outlineLvl w:val="9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主要成果及业绩</w:t>
            </w:r>
          </w:p>
        </w:tc>
        <w:tc>
          <w:tcPr>
            <w:tcW w:w="83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/>
              <w:textAlignment w:val="auto"/>
              <w:outlineLvl w:val="9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9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beforeLines="0" w:line="48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本人承诺：上述表格中所填写的内容真实、完整，如因个人填报失实而被取消资格的，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beforeLines="0" w:line="480" w:lineRule="exact"/>
              <w:ind w:right="0" w:rightChars="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1800" w:right="0" w:rightChars="0" w:hanging="1800" w:hangingChars="75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申请人（签名）：   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6" w:hRule="atLeast"/>
          <w:jc w:val="center"/>
        </w:trPr>
        <w:tc>
          <w:tcPr>
            <w:tcW w:w="9565" w:type="dxa"/>
            <w:gridSpan w:val="11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0" w:rightChars="0" w:firstLine="480" w:firstLineChars="200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说明：1.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学习经历从高中填起；</w:t>
            </w: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、本表应双面打印，如不够，可另附纸； </w:t>
            </w: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．应聘者请如实填写本表，如有伪造、欺骗行为，将取消其招考资格；</w:t>
            </w: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．参加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面</w:t>
            </w:r>
            <w:r>
              <w:rPr>
                <w:rFonts w:eastAsia="仿宋_GB2312"/>
                <w:color w:val="000000"/>
                <w:sz w:val="24"/>
                <w:szCs w:val="24"/>
              </w:rPr>
              <w:t>试时，请同时携带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面试通知书</w:t>
            </w:r>
            <w:r>
              <w:rPr>
                <w:rFonts w:eastAsia="仿宋_GB2312"/>
                <w:color w:val="000000"/>
                <w:sz w:val="24"/>
                <w:szCs w:val="24"/>
              </w:rPr>
              <w:t>和身份证。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海阔天空</cp:lastModifiedBy>
  <dcterms:modified xsi:type="dcterms:W3CDTF">2018-03-12T08:14:03Z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