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5" w:lineRule="atLeast"/>
        <w:rPr>
          <w:rFonts w:hint="eastAsia" w:asciiTheme="minorEastAsia" w:hAnsiTheme="minorEastAsia" w:eastAsia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sz w:val="32"/>
          <w:szCs w:val="32"/>
        </w:rPr>
        <w:t>岗位及资格条件</w:t>
      </w:r>
    </w:p>
    <w:bookmarkEnd w:id="0"/>
    <w:p>
      <w:pPr>
        <w:pStyle w:val="2"/>
        <w:spacing w:line="555" w:lineRule="atLeast"/>
        <w:rPr>
          <w:rFonts w:ascii="仿宋_GB2312" w:hAnsi="Arial" w:eastAsia="仿宋_GB2312" w:cs="Arial"/>
        </w:rPr>
      </w:pPr>
      <w:r>
        <w:rPr>
          <w:rFonts w:hint="eastAsia" w:ascii="仿宋_GB2312" w:eastAsia="仿宋_GB2312"/>
          <w:sz w:val="36"/>
          <w:szCs w:val="36"/>
        </w:rPr>
        <w:t>附件：</w:t>
      </w:r>
    </w:p>
    <w:tbl>
      <w:tblPr>
        <w:tblStyle w:val="4"/>
        <w:tblW w:w="10372" w:type="dxa"/>
        <w:jc w:val="center"/>
        <w:tblInd w:w="-27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40"/>
        <w:gridCol w:w="506"/>
        <w:gridCol w:w="1684"/>
        <w:gridCol w:w="1408"/>
        <w:gridCol w:w="1287"/>
        <w:gridCol w:w="3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7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tblHeader/>
          <w:jc w:val="center"/>
        </w:trPr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25周岁及以下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2017、2018届毕业生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8"/>
                <w:szCs w:val="28"/>
              </w:rPr>
              <w:t>,取得三甲综合医院住院医师规范化合格证书（规培专业为内科、急诊）的历届生年龄放宽至28周岁以下。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25周岁及以下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2017、2018届毕业生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麻醉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25周岁及以下</w:t>
            </w:r>
          </w:p>
        </w:tc>
        <w:tc>
          <w:tcPr>
            <w:tcW w:w="3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2017、2018届毕业生</w:t>
            </w:r>
          </w:p>
        </w:tc>
      </w:tr>
    </w:tbl>
    <w:p>
      <w:pPr>
        <w:widowControl/>
        <w:wordWrap w:val="0"/>
        <w:spacing w:line="500" w:lineRule="exact"/>
        <w:jc w:val="left"/>
        <w:rPr>
          <w:rFonts w:ascii="仿宋_GB2312" w:hAnsi="宋体" w:eastAsia="仿宋_GB2312" w:cs="宋体"/>
          <w:color w:val="C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C00000"/>
          <w:kern w:val="0"/>
          <w:sz w:val="28"/>
          <w:szCs w:val="28"/>
        </w:rPr>
        <w:t>注：计算年龄截止时间为2018年6月4日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D0240"/>
    <w:rsid w:val="186D02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2018-06-08T01:26:00Z</dcterms:created>
  <dc:creator>Thinkpad</dc:creator>
  <cp:lastModifiedBy>Thinkpad</cp:lastModifiedBy>
  <dcterms:modified xsi:type="dcterms:W3CDTF">2018-06-08T01:27:42Z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