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autoSpaceDE w:val="0"/>
        <w:spacing w:line="560" w:lineRule="exact"/>
        <w:jc w:val="center"/>
        <w:rPr>
          <w:rStyle w:val="3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  <w:t>赣州市城乡规划局下属事业单位考核招聘硕士及以上学历工作人员</w:t>
      </w:r>
      <w:r>
        <w:rPr>
          <w:rStyle w:val="3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拟聘用人员名单</w:t>
      </w:r>
    </w:p>
    <w:bookmarkEnd w:id="0"/>
    <w:tbl>
      <w:tblPr>
        <w:tblStyle w:val="4"/>
        <w:tblW w:w="8180" w:type="dxa"/>
        <w:jc w:val="center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45"/>
        <w:gridCol w:w="666"/>
        <w:gridCol w:w="2190"/>
        <w:gridCol w:w="1750"/>
        <w:gridCol w:w="800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考生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姓名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性别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/>
                <w:b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报考</w:t>
            </w:r>
            <w:r>
              <w:rPr>
                <w:rFonts w:hint="eastAsia" w:ascii="宋体" w:hAnsi="宋体"/>
                <w:b/>
                <w:color w:val="000000"/>
                <w:sz w:val="20"/>
                <w:lang w:eastAsia="zh-CN"/>
              </w:rPr>
              <w:t>单位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报考</w:t>
            </w:r>
            <w:r>
              <w:rPr>
                <w:rFonts w:hint="eastAsia" w:ascii="宋体" w:hAnsi="宋体"/>
                <w:b/>
                <w:color w:val="000000"/>
                <w:sz w:val="20"/>
                <w:lang w:eastAsia="zh-CN"/>
              </w:rPr>
              <w:t>专业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/>
                <w:b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lang w:val="en-US" w:eastAsia="zh-CN"/>
              </w:rPr>
              <w:t>体检结果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/>
                <w:b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lang w:val="en-US" w:eastAsia="zh-CN"/>
              </w:rPr>
              <w:t>政审考察结果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谢光轩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男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城乡规划设计研究院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地理信息岗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合格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陈珲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女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城乡规划设计研究院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规划岗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合格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曾丽娟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女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城乡规划设计研究院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建筑岗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合格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朱彦鋆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女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规划研究中心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地理信息岗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合格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5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谢忠春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女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南康分局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文秘岗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合格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6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胡本清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男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南康分局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市政岗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合格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合格</w:t>
            </w:r>
          </w:p>
        </w:tc>
      </w:tr>
    </w:tbl>
    <w:p/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C6CEF"/>
    <w:rsid w:val="22CC6C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2018-07-17T01:54:00Z</dcterms:created>
  <dc:creator>只为you守候</dc:creator>
  <cp:lastModifiedBy>只为you守候</cp:lastModifiedBy>
  <dcterms:modified xsi:type="dcterms:W3CDTF">2018-07-17T01:55:31Z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