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ind w:firstLine="645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ascii="宋体" w:hAnsi="宋体"/>
          <w:b/>
          <w:bCs/>
          <w:sz w:val="44"/>
          <w:szCs w:val="44"/>
        </w:rPr>
        <w:t>省委讲师团</w:t>
      </w:r>
      <w:r>
        <w:rPr>
          <w:rFonts w:hint="eastAsia" w:ascii="宋体" w:hAnsi="宋体"/>
          <w:b/>
          <w:bCs/>
          <w:sz w:val="44"/>
          <w:szCs w:val="44"/>
        </w:rPr>
        <w:t>2018年度考录公务员拟录用人选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名单</w:t>
      </w:r>
      <w:bookmarkStart w:id="0" w:name="_GoBack"/>
      <w:bookmarkEnd w:id="0"/>
    </w:p>
    <w:tbl>
      <w:tblPr>
        <w:tblStyle w:val="5"/>
        <w:tblW w:w="135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868"/>
        <w:gridCol w:w="1809"/>
        <w:gridCol w:w="1462"/>
        <w:gridCol w:w="1389"/>
        <w:gridCol w:w="577"/>
        <w:gridCol w:w="1706"/>
        <w:gridCol w:w="1038"/>
        <w:gridCol w:w="1034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1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笔试总分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面试成绩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7103600019001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中共江西省委讲师团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理论教育岗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136020201028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邱吉尔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南京师范大学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128.21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85.38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7103600019002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中共江西省委讲师团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理论研究岗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136019202027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常师师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女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江西农业大学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124.37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87.62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299.61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295"/>
    <w:rsid w:val="00B75295"/>
    <w:rsid w:val="6F9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2018-09-28T07:33:00Z</dcterms:created>
  <dc:creator>谢晶</dc:creator>
  <cp:lastModifiedBy>阿师匹林</cp:lastModifiedBy>
  <dcterms:modified xsi:type="dcterms:W3CDTF">2018-09-28T08:16:23Z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