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</w:rPr>
        <w:t>关于拟确定南昌市</w:t>
      </w:r>
      <w:r>
        <w:rPr>
          <w:rFonts w:ascii="方正小标宋简体" w:eastAsia="方正小标宋简体"/>
          <w:sz w:val="32"/>
          <w:szCs w:val="32"/>
        </w:rPr>
        <w:t>201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8</w:t>
      </w:r>
      <w:r>
        <w:rPr>
          <w:rFonts w:hint="eastAsia"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上半年（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4月28日前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）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企业引进高层次人才的公示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为帮助我市重点企业、重点领域切实引进紧缺急需高层次人才，助推我市企业快速发展，根据中共南昌市委、南昌市人民政府《关于进一步加强高层次人才队伍建设的若干意见》（洪发〔</w:t>
      </w:r>
      <w:r>
        <w:rPr>
          <w:rFonts w:ascii="仿宋_GB2312" w:eastAsia="仿宋_GB2312"/>
          <w:sz w:val="32"/>
          <w:szCs w:val="32"/>
        </w:rPr>
        <w:t>2007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号）和《关于印发〈南昌市高层次高技能人才引进工作实施办法〉的通知》（洪人社发〔</w:t>
      </w:r>
      <w:r>
        <w:rPr>
          <w:rFonts w:ascii="仿宋_GB2312" w:eastAsia="仿宋_GB2312"/>
          <w:sz w:val="32"/>
          <w:szCs w:val="32"/>
        </w:rPr>
        <w:t>2013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311</w:t>
      </w:r>
      <w:r>
        <w:rPr>
          <w:rFonts w:hint="eastAsia" w:ascii="仿宋_GB2312" w:eastAsia="仿宋_GB2312"/>
          <w:sz w:val="32"/>
          <w:szCs w:val="32"/>
        </w:rPr>
        <w:t>号）的要求，经专家评审，现将</w:t>
      </w:r>
      <w:r>
        <w:rPr>
          <w:rFonts w:hint="eastAsia" w:ascii="仿宋_GB2312" w:eastAsia="仿宋_GB2312"/>
          <w:sz w:val="32"/>
          <w:szCs w:val="32"/>
          <w:lang w:eastAsia="zh-CN"/>
        </w:rPr>
        <w:t>刘永</w:t>
      </w:r>
      <w:r>
        <w:rPr>
          <w:rFonts w:hint="eastAsia" w:ascii="仿宋_GB2312" w:eastAsia="仿宋_GB2312"/>
          <w:sz w:val="32"/>
          <w:szCs w:val="32"/>
        </w:rPr>
        <w:t>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人拟作为我市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上半年（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4月28日前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企业引进的高层次人才予以公示。公示时间从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日起至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日止。在此期间，欢迎社会各界人士反映情况或提出意见。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附件：《201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半年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4月28日前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南昌市引进“双高”人才公示名单》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0791-839868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联系部门：南昌市人力资源和社会保障局人力资源市场处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联系地址：南昌市红谷滩新区新府路市政府大楼七楼</w:t>
      </w:r>
      <w:r>
        <w:rPr>
          <w:rFonts w:ascii="仿宋_GB2312" w:eastAsia="仿宋_GB2312"/>
          <w:sz w:val="32"/>
          <w:szCs w:val="32"/>
        </w:rPr>
        <w:t>70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44</w:t>
      </w:r>
      <w:r>
        <w:rPr>
          <w:rFonts w:hint="eastAsia" w:ascii="仿宋_GB2312" w:eastAsia="仿宋_GB2312"/>
          <w:sz w:val="32"/>
          <w:szCs w:val="32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南昌市人力资源和社会保障局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18" w:right="1418" w:bottom="184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EB1"/>
    <w:rsid w:val="00032FF5"/>
    <w:rsid w:val="000407FC"/>
    <w:rsid w:val="001026D1"/>
    <w:rsid w:val="001623A2"/>
    <w:rsid w:val="002174A1"/>
    <w:rsid w:val="002A595B"/>
    <w:rsid w:val="0033249E"/>
    <w:rsid w:val="00393D3A"/>
    <w:rsid w:val="003F5F8D"/>
    <w:rsid w:val="004619AF"/>
    <w:rsid w:val="005B4FA9"/>
    <w:rsid w:val="006A41E1"/>
    <w:rsid w:val="008F4914"/>
    <w:rsid w:val="009257A0"/>
    <w:rsid w:val="009B532B"/>
    <w:rsid w:val="009C3D96"/>
    <w:rsid w:val="00D621BF"/>
    <w:rsid w:val="00D92103"/>
    <w:rsid w:val="00E63885"/>
    <w:rsid w:val="00E64293"/>
    <w:rsid w:val="00EE44DF"/>
    <w:rsid w:val="00EF6251"/>
    <w:rsid w:val="00F112FD"/>
    <w:rsid w:val="00F66EB1"/>
    <w:rsid w:val="0E2D1615"/>
    <w:rsid w:val="131730B8"/>
    <w:rsid w:val="13EA75B0"/>
    <w:rsid w:val="3FC14F8A"/>
    <w:rsid w:val="4ADF1786"/>
    <w:rsid w:val="4BEC7F61"/>
    <w:rsid w:val="5A1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locked/>
    <w:uiPriority w:val="99"/>
    <w:rPr>
      <w:rFonts w:cs="Times New Roman"/>
      <w:sz w:val="2"/>
    </w:rPr>
  </w:style>
  <w:style w:type="character" w:customStyle="1" w:styleId="8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4BFBD5-9AEF-4708-8DC6-A667A36BFB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394</Characters>
  <Lines>3</Lines>
  <Paragraphs>1</Paragraphs>
  <TotalTime>5</TotalTime>
  <ScaleCrop>false</ScaleCrop>
  <LinksUpToDate>false</LinksUpToDate>
  <CharactersWithSpaces>462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2015-09-30T01:55:00Z</dcterms:created>
  <dc:creator>User</dc:creator>
  <cp:lastModifiedBy>ぁ﹎涻々淂﹖</cp:lastModifiedBy>
  <cp:lastPrinted>2017-07-24T07:12:00Z</cp:lastPrinted>
  <dcterms:modified xsi:type="dcterms:W3CDTF">2018-10-24T02:11:04Z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