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color w:val="333333"/>
          <w:kern w:val="0"/>
          <w:sz w:val="37"/>
          <w:szCs w:val="37"/>
          <w:shd w:val="clear" w:fill="FFFFFF"/>
          <w:lang w:val="en-US" w:eastAsia="zh-CN" w:bidi="ar"/>
        </w:rPr>
        <w:t>2019年</w:t>
      </w:r>
      <w:r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  <w:t>中国伊斯兰教协会公开招聘应届毕业生拟聘人员公示</w:t>
      </w:r>
    </w:p>
    <w:tbl>
      <w:tblPr>
        <w:tblW w:w="8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8"/>
        <w:gridCol w:w="1134"/>
        <w:gridCol w:w="850"/>
        <w:gridCol w:w="1276"/>
        <w:gridCol w:w="1984"/>
        <w:gridCol w:w="1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招录岗位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学位学历及专业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办公室文秘岗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马超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博士 宗教学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网络信息办公室文秘岗1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马凤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硕士研究生 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中国现当代文学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中央民族大学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网络信息办公室文秘岗2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陈丹文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硕士研究生 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中国现当代文学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中央民族大学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B6C51"/>
    <w:rsid w:val="4CCB6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2019-08-07T03:04:00Z</dcterms:created>
  <dc:creator>ASUS</dc:creator>
  <cp:lastModifiedBy>ASUS</cp:lastModifiedBy>
  <dcterms:modified xsi:type="dcterms:W3CDTF">2019-08-07T03:05:08Z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