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</w:pPr>
      <w:bookmarkStart w:id="0" w:name="_GoBack"/>
      <w:r>
        <w:rPr>
          <w:rFonts w:ascii="宋体" w:hAnsi="宋体" w:eastAsia="宋体" w:cs="宋体"/>
          <w:color w:val="333333"/>
          <w:kern w:val="0"/>
          <w:sz w:val="28"/>
          <w:szCs w:val="28"/>
          <w:shd w:val="clear" w:fill="FFFFFF"/>
          <w:lang w:val="en-US" w:eastAsia="zh-CN" w:bidi="ar"/>
        </w:rPr>
        <w:t>2019年</w:t>
      </w:r>
      <w:r>
        <w:rPr>
          <w:rFonts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中国统计信息服务中心（国家统计局社情民意调查中心）公开招聘拟聘用人员公示</w:t>
      </w:r>
      <w:bookmarkEnd w:id="0"/>
      <w:r>
        <w:rPr>
          <w:rFonts w:ascii="宋体" w:hAnsi="宋体" w:eastAsia="宋体" w:cs="宋体"/>
          <w:color w:val="333333"/>
          <w:kern w:val="0"/>
          <w:sz w:val="28"/>
          <w:szCs w:val="28"/>
          <w:bdr w:val="none" w:color="auto" w:sz="0" w:space="0"/>
          <w:shd w:val="clear" w:fill="FFFFFF"/>
          <w:lang w:val="en-US" w:eastAsia="zh-CN" w:bidi="ar"/>
        </w:rPr>
        <w:t>（第二批）</w:t>
      </w:r>
    </w:p>
    <w:tbl>
      <w:tblPr>
        <w:tblW w:w="8362" w:type="dxa"/>
        <w:jc w:val="center"/>
        <w:tblInd w:w="8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66"/>
        <w:gridCol w:w="2723"/>
        <w:gridCol w:w="992"/>
        <w:gridCol w:w="2037"/>
        <w:gridCol w:w="20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3" w:hRule="atLeast"/>
          <w:jc w:val="center"/>
        </w:trPr>
        <w:tc>
          <w:tcPr>
            <w:tcW w:w="56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2723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招聘岗位</w:t>
            </w:r>
          </w:p>
        </w:tc>
        <w:tc>
          <w:tcPr>
            <w:tcW w:w="99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姓名</w:t>
            </w:r>
          </w:p>
        </w:tc>
        <w:tc>
          <w:tcPr>
            <w:tcW w:w="2037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学历学位及专业</w:t>
            </w:r>
          </w:p>
        </w:tc>
        <w:tc>
          <w:tcPr>
            <w:tcW w:w="20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原工作单位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9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民间统计调查处     调查执行、分析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田雨晨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本科生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计算机科学与技术专业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国家统计局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中国经济景气监测中心(合同制聘用人员)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37" w:hRule="atLeast"/>
          <w:jc w:val="center"/>
        </w:trPr>
        <w:tc>
          <w:tcPr>
            <w:tcW w:w="566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2723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民间统计调查处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调查执行、分析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研究岗位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孟凌雁</w:t>
            </w:r>
          </w:p>
        </w:tc>
        <w:tc>
          <w:tcPr>
            <w:tcW w:w="2037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硕士研究生</w:t>
            </w:r>
          </w:p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区域经济学专业</w:t>
            </w:r>
          </w:p>
        </w:tc>
        <w:tc>
          <w:tcPr>
            <w:tcW w:w="20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autoSpaceDE w:val="0"/>
              <w:autoSpaceDN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 w:bidi="ar"/>
              </w:rPr>
              <w:t>中国人民银行莱芜市中心支行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50" w:beforeAutospacing="0" w:after="376" w:afterAutospacing="0"/>
        <w:ind w:left="0" w:right="0"/>
        <w:jc w:val="center"/>
        <w:rPr>
          <w:rFonts w:ascii="宋体" w:hAnsi="宋体" w:eastAsia="宋体" w:cs="宋体"/>
          <w:color w:val="333333"/>
          <w:kern w:val="0"/>
          <w:sz w:val="37"/>
          <w:szCs w:val="37"/>
          <w:bdr w:val="none" w:color="auto" w:sz="0" w:space="0"/>
          <w:shd w:val="clear" w:fill="FFFFFF"/>
          <w:lang w:val="en-US" w:eastAsia="zh-CN"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381E31"/>
    <w:rsid w:val="5B381E3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800080"/>
      <w:u w:val="none"/>
    </w:rPr>
  </w:style>
  <w:style w:type="character" w:styleId="5">
    <w:name w:val="Hyperlink"/>
    <w:basedOn w:val="3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Office_11.1.0.8573_F1E327BC-269C-435d-A152-05C5408002CA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2019-07-18T01:29:00Z</dcterms:created>
  <dc:creator>ASUS</dc:creator>
  <cp:lastModifiedBy>ASUS</cp:lastModifiedBy>
  <dcterms:modified xsi:type="dcterms:W3CDTF">2019-07-18T01:29:52Z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2052-11.1.0.8573</vt:lpwstr>
  </property>
</Properties>
</file>