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jc w:val="center"/>
        <w:rPr>
          <w:rFonts w:ascii="微软雅黑" w:eastAsia="微软雅黑" w:hAnsi="微软雅黑"/>
          <w:color w:val="000000"/>
        </w:rPr>
      </w:pPr>
      <w:r>
        <w:rPr>
          <w:rStyle w:val="a5"/>
          <w:rFonts w:hint="eastAsia"/>
          <w:b w:val="0"/>
          <w:bCs w:val="0"/>
          <w:color w:val="000000"/>
          <w:sz w:val="21"/>
          <w:szCs w:val="21"/>
        </w:rPr>
        <w:t>井冈山市</w:t>
      </w:r>
      <w:bookmarkStart w:id="0" w:name="_GoBack"/>
      <w:r>
        <w:rPr>
          <w:rStyle w:val="a5"/>
          <w:rFonts w:hint="eastAsia"/>
          <w:b w:val="0"/>
          <w:bCs w:val="0"/>
          <w:color w:val="000000"/>
          <w:sz w:val="21"/>
          <w:szCs w:val="21"/>
        </w:rPr>
        <w:t>2019年中小学教师（含幼儿教师）招聘面试工作方案</w:t>
      </w:r>
    </w:p>
    <w:bookmarkEnd w:id="0"/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Style w:val="a5"/>
          <w:rFonts w:hint="eastAsia"/>
          <w:color w:val="000000"/>
          <w:sz w:val="21"/>
          <w:szCs w:val="21"/>
        </w:rPr>
        <w:t> 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经市人民政府同意，2019年我市中小学及幼儿园招聘教师112名，其中：</w:t>
      </w:r>
      <w:proofErr w:type="gramStart"/>
      <w:r>
        <w:rPr>
          <w:rFonts w:hint="eastAsia"/>
          <w:color w:val="000000"/>
          <w:sz w:val="21"/>
          <w:szCs w:val="21"/>
        </w:rPr>
        <w:t>特岗计划</w:t>
      </w:r>
      <w:proofErr w:type="gramEnd"/>
      <w:r>
        <w:rPr>
          <w:rFonts w:hint="eastAsia"/>
          <w:color w:val="000000"/>
          <w:sz w:val="21"/>
          <w:szCs w:val="21"/>
        </w:rPr>
        <w:t>招聘乡镇中小学教师80名（初中教师30名、小学教师50名），公开招聘高中教师20名，公开招聘幼儿教师12名。根据省教育厅、省</w:t>
      </w:r>
      <w:proofErr w:type="gramStart"/>
      <w:r>
        <w:rPr>
          <w:rFonts w:hint="eastAsia"/>
          <w:color w:val="000000"/>
          <w:sz w:val="21"/>
          <w:szCs w:val="21"/>
        </w:rPr>
        <w:t>人社厅</w:t>
      </w:r>
      <w:proofErr w:type="gramEnd"/>
      <w:r>
        <w:rPr>
          <w:rFonts w:hint="eastAsia"/>
          <w:color w:val="000000"/>
          <w:sz w:val="21"/>
          <w:szCs w:val="21"/>
        </w:rPr>
        <w:t>《关于做好2019年全省中小学教师招聘工作的通知》（</w:t>
      </w:r>
      <w:proofErr w:type="gramStart"/>
      <w:r>
        <w:rPr>
          <w:rFonts w:hint="eastAsia"/>
          <w:color w:val="000000"/>
          <w:sz w:val="21"/>
          <w:szCs w:val="21"/>
        </w:rPr>
        <w:t>赣教师字</w:t>
      </w:r>
      <w:proofErr w:type="gramEnd"/>
      <w:r>
        <w:rPr>
          <w:rFonts w:hint="eastAsia"/>
          <w:color w:val="000000"/>
          <w:sz w:val="21"/>
          <w:szCs w:val="21"/>
        </w:rPr>
        <w:t>〔2019〕5号）精神，结合我市实际，特制定我市2019年中小学教师（含幼儿教师）招聘面试工作方案。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Style w:val="a5"/>
          <w:rFonts w:hint="eastAsia"/>
          <w:color w:val="000000"/>
          <w:sz w:val="21"/>
          <w:szCs w:val="21"/>
        </w:rPr>
        <w:t>一、组织机构（略）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Style w:val="a5"/>
          <w:rFonts w:hint="eastAsia"/>
          <w:color w:val="000000"/>
          <w:sz w:val="21"/>
          <w:szCs w:val="21"/>
        </w:rPr>
        <w:t>二、面试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1.中小学教师面试方式为“说课”，说课时间10分钟，备课时间40分钟，分值100分。面试成绩占总成绩的50%。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2.中小学教师说课内容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①高中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语文、数学、英语、物理、生物、政治、历史、地理均使用井冈山市高二年级第一学期（2018-2019学年度上学期）使用的教材。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②初中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语文、数学、英语、物理、化学、生物、地理、思品、历史、体育均使用井冈山市八年级第一学期（2018-2019学年度上学期）使用的教材。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③小学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语文、数学、英语、音乐、体育、美术、科学、信息技术均使用井冈山市四年级第一学期（2018-2019学年度上学期）使用的教材。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3.幼儿专任教师面试方式为“专业技能测试”，分值100分。面试成绩占总成绩的60%。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①即兴弹唱30分。现场抽签确定曲谱（儿童歌曲）边弹边唱。时间不超过5分钟，满分30分。（《幼儿园教师用书》中班上册，华东师范大学出版社出版）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lastRenderedPageBreak/>
        <w:t>②</w:t>
      </w:r>
      <w:proofErr w:type="gramStart"/>
      <w:r>
        <w:rPr>
          <w:rFonts w:hint="eastAsia"/>
          <w:color w:val="000000"/>
          <w:sz w:val="21"/>
          <w:szCs w:val="21"/>
        </w:rPr>
        <w:t>讲儿童</w:t>
      </w:r>
      <w:proofErr w:type="gramEnd"/>
      <w:r>
        <w:rPr>
          <w:rFonts w:hint="eastAsia"/>
          <w:color w:val="000000"/>
          <w:sz w:val="21"/>
          <w:szCs w:val="21"/>
        </w:rPr>
        <w:t>故事30分。考生自定，时间不超过5分钟，满分30分。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③简笔画20分。简笔画为不限题材简笔画，考室备有A4纸、画板及笔，时间不超过5分钟，满分20分。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④舞蹈20分。考生自定，时间不超过5分钟，满分20分。所需音乐等物品自备，考场提供播放设备。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Style w:val="a5"/>
          <w:rFonts w:hint="eastAsia"/>
          <w:color w:val="000000"/>
          <w:sz w:val="21"/>
          <w:szCs w:val="21"/>
        </w:rPr>
        <w:t>三、面试时间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2019年7月16日上午7：00开始。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Style w:val="a5"/>
          <w:rFonts w:hint="eastAsia"/>
          <w:color w:val="000000"/>
          <w:sz w:val="21"/>
          <w:szCs w:val="21"/>
        </w:rPr>
        <w:t>四、面试地点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中小学教师面试地点：井冈山中学综合楼；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幼儿教师面试地点：井冈山市青少年活动中心。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Style w:val="a5"/>
          <w:rFonts w:hint="eastAsia"/>
          <w:color w:val="000000"/>
          <w:sz w:val="21"/>
          <w:szCs w:val="21"/>
        </w:rPr>
        <w:t>五、招聘职数及面试考生数（略）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Style w:val="a5"/>
          <w:rFonts w:hint="eastAsia"/>
          <w:color w:val="000000"/>
          <w:sz w:val="21"/>
          <w:szCs w:val="21"/>
        </w:rPr>
        <w:t>六、联络员工作安排（略）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Style w:val="a5"/>
          <w:rFonts w:hint="eastAsia"/>
          <w:color w:val="000000"/>
          <w:sz w:val="21"/>
          <w:szCs w:val="21"/>
        </w:rPr>
        <w:t>七、面试程序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（一）中小学教师面试程序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1、7:00，面试考生及工作人员赶到面试地点，即：井冈山中学综合楼。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2、7：10面试考生凭身份证及笔试准考证</w:t>
      </w:r>
      <w:proofErr w:type="gramStart"/>
      <w:r>
        <w:rPr>
          <w:rFonts w:hint="eastAsia"/>
          <w:color w:val="000000"/>
          <w:sz w:val="21"/>
          <w:szCs w:val="21"/>
        </w:rPr>
        <w:t>进入候考室</w:t>
      </w:r>
      <w:proofErr w:type="gramEnd"/>
      <w:r>
        <w:rPr>
          <w:rFonts w:hint="eastAsia"/>
          <w:color w:val="000000"/>
          <w:sz w:val="21"/>
          <w:szCs w:val="21"/>
        </w:rPr>
        <w:t>候考；</w:t>
      </w:r>
      <w:proofErr w:type="gramStart"/>
      <w:r>
        <w:rPr>
          <w:rFonts w:hint="eastAsia"/>
          <w:color w:val="000000"/>
          <w:sz w:val="21"/>
          <w:szCs w:val="21"/>
        </w:rPr>
        <w:t>进入候考室</w:t>
      </w:r>
      <w:proofErr w:type="gramEnd"/>
      <w:r>
        <w:rPr>
          <w:rFonts w:hint="eastAsia"/>
          <w:color w:val="000000"/>
          <w:sz w:val="21"/>
          <w:szCs w:val="21"/>
        </w:rPr>
        <w:t>时，不准携带</w:t>
      </w:r>
      <w:proofErr w:type="gramStart"/>
      <w:r>
        <w:rPr>
          <w:rFonts w:hint="eastAsia"/>
          <w:color w:val="000000"/>
          <w:sz w:val="21"/>
          <w:szCs w:val="21"/>
        </w:rPr>
        <w:t>任何说</w:t>
      </w:r>
      <w:proofErr w:type="gramEnd"/>
      <w:r>
        <w:rPr>
          <w:rFonts w:hint="eastAsia"/>
          <w:color w:val="000000"/>
          <w:sz w:val="21"/>
          <w:szCs w:val="21"/>
        </w:rPr>
        <w:t>课用品，不准携带手机等通讯工具，</w:t>
      </w:r>
      <w:proofErr w:type="gramStart"/>
      <w:r>
        <w:rPr>
          <w:rFonts w:hint="eastAsia"/>
          <w:color w:val="000000"/>
          <w:sz w:val="21"/>
          <w:szCs w:val="21"/>
        </w:rPr>
        <w:t>备课室</w:t>
      </w:r>
      <w:proofErr w:type="gramEnd"/>
      <w:r>
        <w:rPr>
          <w:rFonts w:hint="eastAsia"/>
          <w:color w:val="000000"/>
          <w:sz w:val="21"/>
          <w:szCs w:val="21"/>
        </w:rPr>
        <w:t>备有教材、水芯笔、纸张等说课用品。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3、7：20评委进入说课室确定说课内容，并用信封装好。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4、7:30，各组联络员召集考生抽签确定面试顺序（先抽报考岗位顺序，再抽考生说课顺序，抽签表上的顺序号要衔接起来，不能间断）。7:50，各组的第一位考生在</w:t>
      </w:r>
      <w:proofErr w:type="gramStart"/>
      <w:r>
        <w:rPr>
          <w:rFonts w:hint="eastAsia"/>
          <w:color w:val="000000"/>
          <w:sz w:val="21"/>
          <w:szCs w:val="21"/>
        </w:rPr>
        <w:t>备课室</w:t>
      </w:r>
      <w:proofErr w:type="gramEnd"/>
      <w:r>
        <w:rPr>
          <w:rFonts w:hint="eastAsia"/>
          <w:color w:val="000000"/>
          <w:sz w:val="21"/>
          <w:szCs w:val="21"/>
        </w:rPr>
        <w:t>抽签确定说课内容，并开始备课（备课时间40分钟）；后每间隔10分钟，考生按顺序依次进入</w:t>
      </w:r>
      <w:proofErr w:type="gramStart"/>
      <w:r>
        <w:rPr>
          <w:rFonts w:hint="eastAsia"/>
          <w:color w:val="000000"/>
          <w:sz w:val="21"/>
          <w:szCs w:val="21"/>
        </w:rPr>
        <w:t>备课室</w:t>
      </w:r>
      <w:proofErr w:type="gramEnd"/>
      <w:r>
        <w:rPr>
          <w:rFonts w:hint="eastAsia"/>
          <w:color w:val="000000"/>
          <w:sz w:val="21"/>
          <w:szCs w:val="21"/>
        </w:rPr>
        <w:t>备课。8:30，各组的第一位考生进入说课室说课，后每间隔10分钟，考生按顺序依次进入说课室说课。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lastRenderedPageBreak/>
        <w:t>5、监察、统分组收集评分表，去掉一个最高分和一个最低分，算出考生的平均分并当场亮分。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6、第一位考生说课结束后，在指定的位置等待说课分数，待第二位考生说课结束时，由联络员带领第一位考生去说课室听取说课分数并签字，之后依次类推。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7、说课结束后，考生在联络员护送下离开考试区。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（二）幼儿教师面试程序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1、7:00，面试考生及工作人员赶到面试地点，即：井冈山市青少年活动中心。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2、7：10面试考生凭身份证及笔试准考证</w:t>
      </w:r>
      <w:proofErr w:type="gramStart"/>
      <w:r>
        <w:rPr>
          <w:rFonts w:hint="eastAsia"/>
          <w:color w:val="000000"/>
          <w:sz w:val="21"/>
          <w:szCs w:val="21"/>
        </w:rPr>
        <w:t>进入候考室</w:t>
      </w:r>
      <w:proofErr w:type="gramEnd"/>
      <w:r>
        <w:rPr>
          <w:rFonts w:hint="eastAsia"/>
          <w:color w:val="000000"/>
          <w:sz w:val="21"/>
          <w:szCs w:val="21"/>
        </w:rPr>
        <w:t>候考；</w:t>
      </w:r>
      <w:proofErr w:type="gramStart"/>
      <w:r>
        <w:rPr>
          <w:rFonts w:hint="eastAsia"/>
          <w:color w:val="000000"/>
          <w:sz w:val="21"/>
          <w:szCs w:val="21"/>
        </w:rPr>
        <w:t>进入候考室</w:t>
      </w:r>
      <w:proofErr w:type="gramEnd"/>
      <w:r>
        <w:rPr>
          <w:rFonts w:hint="eastAsia"/>
          <w:color w:val="000000"/>
          <w:sz w:val="21"/>
          <w:szCs w:val="21"/>
        </w:rPr>
        <w:t>时，不准携带手机等通讯工具，可携带技能测试所需设备。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3、7：20评委进入面试</w:t>
      </w:r>
      <w:proofErr w:type="gramStart"/>
      <w:r>
        <w:rPr>
          <w:rFonts w:hint="eastAsia"/>
          <w:color w:val="000000"/>
          <w:sz w:val="21"/>
          <w:szCs w:val="21"/>
        </w:rPr>
        <w:t>室确定</w:t>
      </w:r>
      <w:proofErr w:type="gramEnd"/>
      <w:r>
        <w:rPr>
          <w:rFonts w:hint="eastAsia"/>
          <w:color w:val="000000"/>
          <w:sz w:val="21"/>
          <w:szCs w:val="21"/>
        </w:rPr>
        <w:t>即兴弹唱曲谱（儿童歌曲）名称，并用信封装好。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4、7:30，联络员召集考生抽签确定面试顺序（抽签表上的顺序号要衔接起来，不能间断）。7：50，第一位考生在面试室抽签确定即兴弹唱歌曲名称并开始考试，按“即兴弹唱——讲故事——简笔画——舞蹈”的顺序依次考试，时间为20分钟。后每间隔20分钟，考生按顺序依次进入面试室考试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5、监察、统分组收集评分表，去掉一个最高分和一个最低分，算出考生的平均分并当场亮分。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6、第一位考生面试结束后，在指定的位置等待面试分数，待第二位考生面试结束时，由联络员带领第一位考生去面试室听取考试分数并签字，之后依次类推。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7、面试结束后，考生在联络员护送下离开考试区。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Style w:val="a5"/>
          <w:rFonts w:hint="eastAsia"/>
          <w:color w:val="000000"/>
          <w:sz w:val="21"/>
          <w:szCs w:val="21"/>
        </w:rPr>
        <w:t>八、面试规则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1、考生凭准考证、身份证</w:t>
      </w:r>
      <w:proofErr w:type="gramStart"/>
      <w:r>
        <w:rPr>
          <w:rFonts w:hint="eastAsia"/>
          <w:color w:val="000000"/>
          <w:sz w:val="21"/>
          <w:szCs w:val="21"/>
        </w:rPr>
        <w:t>进入候考室</w:t>
      </w:r>
      <w:proofErr w:type="gramEnd"/>
      <w:r>
        <w:rPr>
          <w:rFonts w:hint="eastAsia"/>
          <w:color w:val="000000"/>
          <w:sz w:val="21"/>
          <w:szCs w:val="21"/>
        </w:rPr>
        <w:t>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2、考生不准带教材和备课资料。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3、考生严禁携带手机等通讯工具进入候考区。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lastRenderedPageBreak/>
        <w:t>4、考生必须服从管理，遵守考试纪律。如违犯考试纪律，按《应考人员违纪处理规定》的有关条款予以处理。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5、评委（外聘）及工作人员要将手机关闭并交后勤保卫组，要认真履行工作职责，善始善终，完成工作任务。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Style w:val="a5"/>
          <w:rFonts w:hint="eastAsia"/>
          <w:color w:val="000000"/>
          <w:sz w:val="21"/>
          <w:szCs w:val="21"/>
        </w:rPr>
        <w:t>九、评委职责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1、严格按照“公开、平等、竞争、择优”的原则做好评委工作。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2、按评分标准认真评分，做到准确、公正、合理，不打人情分。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3、评分时不得互相商量或暗示，若需要向考生提问时态度要和蔼，语言要亲切。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4、严守考试纪律，在场内不做与面试无关的事，不得向外泄露考场评分情况。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5、善始善终做好评分工作，不得擅自离开面试场所。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Style w:val="a5"/>
          <w:rFonts w:hint="eastAsia"/>
          <w:color w:val="000000"/>
          <w:sz w:val="21"/>
          <w:szCs w:val="21"/>
        </w:rPr>
        <w:t>十、应考人员违纪处理规定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为严明考场纪律，确保考试工作顺利进行，对应考人员违纪作如下处理：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315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（一）有下列情况之一者，取消考试资格：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315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1、不按规定时间到达</w:t>
      </w:r>
      <w:proofErr w:type="gramStart"/>
      <w:r>
        <w:rPr>
          <w:rFonts w:hint="eastAsia"/>
          <w:color w:val="000000"/>
          <w:sz w:val="21"/>
          <w:szCs w:val="21"/>
        </w:rPr>
        <w:t>候考室候考</w:t>
      </w:r>
      <w:proofErr w:type="gramEnd"/>
      <w:r>
        <w:rPr>
          <w:rFonts w:hint="eastAsia"/>
          <w:color w:val="000000"/>
          <w:sz w:val="21"/>
          <w:szCs w:val="21"/>
        </w:rPr>
        <w:t>者；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315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2、不服从考试工作人员管理者；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315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3、擅自</w:t>
      </w:r>
      <w:proofErr w:type="gramStart"/>
      <w:r>
        <w:rPr>
          <w:rFonts w:hint="eastAsia"/>
          <w:color w:val="000000"/>
          <w:sz w:val="21"/>
          <w:szCs w:val="21"/>
        </w:rPr>
        <w:t>离开候考室</w:t>
      </w:r>
      <w:proofErr w:type="gramEnd"/>
      <w:r>
        <w:rPr>
          <w:rFonts w:hint="eastAsia"/>
          <w:color w:val="000000"/>
          <w:sz w:val="21"/>
          <w:szCs w:val="21"/>
        </w:rPr>
        <w:t>和</w:t>
      </w:r>
      <w:proofErr w:type="gramStart"/>
      <w:r>
        <w:rPr>
          <w:rFonts w:hint="eastAsia"/>
          <w:color w:val="000000"/>
          <w:sz w:val="21"/>
          <w:szCs w:val="21"/>
        </w:rPr>
        <w:t>备课室</w:t>
      </w:r>
      <w:proofErr w:type="gramEnd"/>
      <w:r>
        <w:rPr>
          <w:rFonts w:hint="eastAsia"/>
          <w:color w:val="000000"/>
          <w:sz w:val="21"/>
          <w:szCs w:val="21"/>
        </w:rPr>
        <w:t>者；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315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4、无理取闹者。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21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（二）有下列情况之一者，取消录用资格：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315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1、扰乱考场秩序者；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315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2、有舞弊行为者；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315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3、冒名顶替代考者。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315"/>
        <w:rPr>
          <w:rFonts w:ascii="微软雅黑" w:eastAsia="微软雅黑" w:hAnsi="微软雅黑" w:hint="eastAsia"/>
          <w:color w:val="000000"/>
        </w:rPr>
      </w:pPr>
      <w:r>
        <w:rPr>
          <w:rStyle w:val="a5"/>
          <w:rFonts w:hint="eastAsia"/>
          <w:color w:val="000000"/>
          <w:sz w:val="21"/>
          <w:szCs w:val="21"/>
        </w:rPr>
        <w:t>十一、其它说明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lastRenderedPageBreak/>
        <w:t>1、资格审查贯穿整个招聘工作全过程。凡发现条件不符或弄虚作假的，将取消其聘用资格。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2、以同一岗位考试总成绩（中小学教师笔试和面试各占50%，幼儿专任教师笔试和面试分别占40%、60%）从高分到低分按招聘岗位职数1：1确定体检对象，若出现末位同分则面试成绩高者入</w:t>
      </w:r>
      <w:proofErr w:type="gramStart"/>
      <w:r>
        <w:rPr>
          <w:rFonts w:hint="eastAsia"/>
          <w:color w:val="000000"/>
          <w:sz w:val="21"/>
          <w:szCs w:val="21"/>
        </w:rPr>
        <w:t>闱</w:t>
      </w:r>
      <w:proofErr w:type="gramEnd"/>
      <w:r>
        <w:rPr>
          <w:rFonts w:hint="eastAsia"/>
          <w:color w:val="000000"/>
          <w:sz w:val="21"/>
          <w:szCs w:val="21"/>
        </w:rPr>
        <w:t>体检，若面试成绩也相同则笔试专业成绩高者入</w:t>
      </w:r>
      <w:proofErr w:type="gramStart"/>
      <w:r>
        <w:rPr>
          <w:rFonts w:hint="eastAsia"/>
          <w:color w:val="000000"/>
          <w:sz w:val="21"/>
          <w:szCs w:val="21"/>
        </w:rPr>
        <w:t>闱</w:t>
      </w:r>
      <w:proofErr w:type="gramEnd"/>
      <w:r>
        <w:rPr>
          <w:rFonts w:hint="eastAsia"/>
          <w:color w:val="000000"/>
          <w:sz w:val="21"/>
          <w:szCs w:val="21"/>
        </w:rPr>
        <w:t>体检。体检时间另行通知，体检费自理。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3、部分岗位因网上调剂补报后仍未达到面试比例（1：3），则通过资格审查的考生全部进入面试，但最后一名考生的面试成绩须达60分及以上方可聘用。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4、如因应聘人员报考时所填报的联系方式不畅通，造成无法联系，未按要求参加资格复审或不按规定时间参加面试，以自动放弃处理。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420"/>
        <w:rPr>
          <w:rFonts w:ascii="微软雅黑" w:eastAsia="微软雅黑" w:hAnsi="微软雅黑" w:hint="eastAsia"/>
          <w:color w:val="000000"/>
        </w:rPr>
      </w:pPr>
      <w:r>
        <w:rPr>
          <w:rStyle w:val="a5"/>
          <w:rFonts w:hint="eastAsia"/>
          <w:color w:val="000000"/>
          <w:sz w:val="21"/>
          <w:szCs w:val="21"/>
        </w:rPr>
        <w:t>十二、本方案未尽事项由领导小组研究决定。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                     井冈山市2019年教师招聘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2415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工作领导小组办公室</w:t>
      </w:r>
    </w:p>
    <w:p w:rsidR="005D1542" w:rsidRDefault="005D1542" w:rsidP="005D1542">
      <w:pPr>
        <w:pStyle w:val="a3"/>
        <w:shd w:val="clear" w:color="auto" w:fill="FFFFFF"/>
        <w:spacing w:before="0" w:beforeAutospacing="0" w:after="150" w:afterAutospacing="0" w:line="480" w:lineRule="atLeast"/>
        <w:ind w:firstLine="2520"/>
        <w:rPr>
          <w:rFonts w:ascii="微软雅黑" w:eastAsia="微软雅黑" w:hAnsi="微软雅黑" w:hint="eastAsia"/>
          <w:color w:val="000000"/>
        </w:rPr>
      </w:pPr>
      <w:r>
        <w:rPr>
          <w:rFonts w:hint="eastAsia"/>
          <w:color w:val="000000"/>
          <w:sz w:val="21"/>
          <w:szCs w:val="21"/>
        </w:rPr>
        <w:t>2019年6月28日</w:t>
      </w:r>
    </w:p>
    <w:p w:rsidR="00CD1EE4" w:rsidRPr="005D1542" w:rsidRDefault="00CD1EE4" w:rsidP="005D1542">
      <w:pPr>
        <w:rPr>
          <w:rFonts w:hint="eastAsia"/>
        </w:rPr>
      </w:pPr>
    </w:p>
    <w:sectPr w:rsidR="00CD1EE4" w:rsidRPr="005D1542" w:rsidSect="00856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B5"/>
    <w:rsid w:val="000474B5"/>
    <w:rsid w:val="00070F35"/>
    <w:rsid w:val="000A129A"/>
    <w:rsid w:val="000B074E"/>
    <w:rsid w:val="00253304"/>
    <w:rsid w:val="002B10D5"/>
    <w:rsid w:val="003D77BE"/>
    <w:rsid w:val="003E3845"/>
    <w:rsid w:val="00576E0A"/>
    <w:rsid w:val="005D1542"/>
    <w:rsid w:val="006F0619"/>
    <w:rsid w:val="0071182D"/>
    <w:rsid w:val="00715A7A"/>
    <w:rsid w:val="00736FB3"/>
    <w:rsid w:val="007920E4"/>
    <w:rsid w:val="007E6872"/>
    <w:rsid w:val="00856E27"/>
    <w:rsid w:val="00860084"/>
    <w:rsid w:val="0087783B"/>
    <w:rsid w:val="00A13776"/>
    <w:rsid w:val="00B05407"/>
    <w:rsid w:val="00B90D68"/>
    <w:rsid w:val="00C71B62"/>
    <w:rsid w:val="00C74AEA"/>
    <w:rsid w:val="00CD1EE4"/>
    <w:rsid w:val="00D65A09"/>
    <w:rsid w:val="00D746C3"/>
    <w:rsid w:val="00E219C0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920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920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6F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776"/>
  </w:style>
  <w:style w:type="character" w:customStyle="1" w:styleId="sourcearea">
    <w:name w:val="source_area"/>
    <w:basedOn w:val="a0"/>
    <w:rsid w:val="00A13776"/>
  </w:style>
  <w:style w:type="character" w:customStyle="1" w:styleId="clicknum">
    <w:name w:val="click_num"/>
    <w:basedOn w:val="a0"/>
    <w:rsid w:val="00A13776"/>
  </w:style>
  <w:style w:type="paragraph" w:styleId="a3">
    <w:name w:val="Normal (Web)"/>
    <w:basedOn w:val="a"/>
    <w:uiPriority w:val="99"/>
    <w:unhideWhenUsed/>
    <w:rsid w:val="00A13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137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3776"/>
    <w:rPr>
      <w:sz w:val="18"/>
      <w:szCs w:val="18"/>
    </w:rPr>
  </w:style>
  <w:style w:type="character" w:styleId="a5">
    <w:name w:val="Strong"/>
    <w:basedOn w:val="a0"/>
    <w:uiPriority w:val="22"/>
    <w:qFormat/>
    <w:rsid w:val="00FB4296"/>
    <w:rPr>
      <w:b/>
      <w:bCs/>
    </w:rPr>
  </w:style>
  <w:style w:type="character" w:styleId="a6">
    <w:name w:val="Hyperlink"/>
    <w:basedOn w:val="a0"/>
    <w:uiPriority w:val="99"/>
    <w:semiHidden/>
    <w:unhideWhenUsed/>
    <w:rsid w:val="00CD1EE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920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920E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736FB3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920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920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6F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776"/>
  </w:style>
  <w:style w:type="character" w:customStyle="1" w:styleId="sourcearea">
    <w:name w:val="source_area"/>
    <w:basedOn w:val="a0"/>
    <w:rsid w:val="00A13776"/>
  </w:style>
  <w:style w:type="character" w:customStyle="1" w:styleId="clicknum">
    <w:name w:val="click_num"/>
    <w:basedOn w:val="a0"/>
    <w:rsid w:val="00A13776"/>
  </w:style>
  <w:style w:type="paragraph" w:styleId="a3">
    <w:name w:val="Normal (Web)"/>
    <w:basedOn w:val="a"/>
    <w:uiPriority w:val="99"/>
    <w:unhideWhenUsed/>
    <w:rsid w:val="00A13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137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3776"/>
    <w:rPr>
      <w:sz w:val="18"/>
      <w:szCs w:val="18"/>
    </w:rPr>
  </w:style>
  <w:style w:type="character" w:styleId="a5">
    <w:name w:val="Strong"/>
    <w:basedOn w:val="a0"/>
    <w:uiPriority w:val="22"/>
    <w:qFormat/>
    <w:rsid w:val="00FB4296"/>
    <w:rPr>
      <w:b/>
      <w:bCs/>
    </w:rPr>
  </w:style>
  <w:style w:type="character" w:styleId="a6">
    <w:name w:val="Hyperlink"/>
    <w:basedOn w:val="a0"/>
    <w:uiPriority w:val="99"/>
    <w:semiHidden/>
    <w:unhideWhenUsed/>
    <w:rsid w:val="00CD1EE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920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920E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736FB3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94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78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689">
          <w:marLeft w:val="0"/>
          <w:marRight w:val="0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2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1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19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5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5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593">
          <w:marLeft w:val="0"/>
          <w:marRight w:val="0"/>
          <w:marTop w:val="81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9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450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2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049">
          <w:marLeft w:val="78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CCCCCC"/>
            <w:right w:val="none" w:sz="0" w:space="0" w:color="auto"/>
          </w:divBdr>
        </w:div>
      </w:divsChild>
    </w:div>
    <w:div w:id="1380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38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9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9" w:color="4383DA"/>
            <w:right w:val="none" w:sz="0" w:space="0" w:color="auto"/>
          </w:divBdr>
          <w:divsChild>
            <w:div w:id="8080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395</Words>
  <Characters>2252</Characters>
  <Application>Microsoft Office Word</Application>
  <DocSecurity>0</DocSecurity>
  <Lines>18</Lines>
  <Paragraphs>5</Paragraphs>
  <ScaleCrop>false</ScaleCrop>
  <Company>微软中国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2019-06-28T05:55:00Z</dcterms:created>
  <dcterms:modified xsi:type="dcterms:W3CDTF">2019-06-28T05:55:00Z</dcterms:modified>
</cp:coreProperties>
</file>