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50" w:rsidRPr="00082B50" w:rsidRDefault="00082B50" w:rsidP="00082B50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82B50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</w:pPr>
      <w:r w:rsidRPr="00082B50">
        <w:rPr>
          <w:rFonts w:ascii="方正小标宋简体" w:eastAsia="方正小标宋简体" w:hAnsi="微软雅黑" w:cs="宋体" w:hint="eastAsia"/>
          <w:b/>
          <w:color w:val="333333"/>
          <w:kern w:val="0"/>
          <w:sz w:val="36"/>
          <w:szCs w:val="36"/>
          <w:bdr w:val="none" w:sz="0" w:space="0" w:color="auto" w:frame="1"/>
        </w:rPr>
        <w:t>赣州市国家保密局公开考选工作人员报名表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ind w:firstLine="213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8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086"/>
        <w:gridCol w:w="189"/>
        <w:gridCol w:w="1114"/>
        <w:gridCol w:w="714"/>
        <w:gridCol w:w="601"/>
        <w:gridCol w:w="1098"/>
        <w:gridCol w:w="772"/>
        <w:gridCol w:w="1851"/>
      </w:tblGrid>
      <w:tr w:rsidR="00082B50" w:rsidRPr="00082B50" w:rsidTr="00082B50">
        <w:trPr>
          <w:trHeight w:val="624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姓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性 别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照 片</w:t>
            </w:r>
          </w:p>
        </w:tc>
      </w:tr>
      <w:tr w:rsidR="00082B50" w:rsidRPr="00082B50" w:rsidTr="00082B50">
        <w:trPr>
          <w:trHeight w:val="663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民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籍 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出 生 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2B50" w:rsidRPr="00082B50" w:rsidTr="00082B50">
        <w:trPr>
          <w:trHeight w:val="681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身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份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证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 治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面 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参加工作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时 </w:t>
            </w:r>
            <w:bookmarkStart w:id="0" w:name="_GoBack"/>
            <w:bookmarkEnd w:id="0"/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2B50" w:rsidRPr="00082B50" w:rsidTr="00082B50">
        <w:trPr>
          <w:trHeight w:val="624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健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康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状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况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现工作单位</w:t>
            </w:r>
          </w:p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及 职 位</w:t>
            </w: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912"/>
          <w:jc w:val="center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学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学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教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及 专 业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在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职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教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及 专 业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24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考核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2017年度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2018年度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31"/>
          <w:jc w:val="center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进入</w:t>
            </w:r>
          </w:p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公务员队伍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时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间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方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式</w:t>
            </w:r>
          </w:p>
        </w:tc>
        <w:tc>
          <w:tcPr>
            <w:tcW w:w="63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01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家庭住址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spacing w:val="-12"/>
                <w:kern w:val="0"/>
                <w:sz w:val="24"/>
                <w:szCs w:val="24"/>
                <w:bdr w:val="none" w:sz="0" w:space="0" w:color="auto" w:frame="1"/>
              </w:rPr>
              <w:t>联系方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式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4994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工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作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简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082B50" w:rsidRPr="00082B50" w:rsidRDefault="00082B50" w:rsidP="00082B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71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家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庭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主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要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成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员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及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重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要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社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会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关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6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82B50" w:rsidRPr="00082B50" w:rsidTr="00082B50">
        <w:trPr>
          <w:trHeight w:val="2663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所在单位</w:t>
            </w:r>
          </w:p>
          <w:p w:rsidR="00082B50" w:rsidRPr="00082B50" w:rsidRDefault="00082B50" w:rsidP="00082B50">
            <w:pPr>
              <w:widowControl/>
              <w:spacing w:line="340" w:lineRule="atLeast"/>
              <w:ind w:left="2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党委（党组）意见或所在县（市、区）组织人事部门意见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right="81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单位（盖章）：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 w:right="81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年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月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082B50" w:rsidRPr="00082B50" w:rsidTr="00082B50">
        <w:trPr>
          <w:trHeight w:val="2267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资格初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审意见</w:t>
            </w:r>
            <w:proofErr w:type="gramEnd"/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2B50" w:rsidRPr="00082B50" w:rsidRDefault="00082B50" w:rsidP="00082B50">
            <w:pPr>
              <w:widowControl/>
              <w:spacing w:line="400" w:lineRule="atLeast"/>
              <w:ind w:left="30" w:right="105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单位（盖章）：</w:t>
            </w:r>
          </w:p>
          <w:p w:rsidR="00082B50" w:rsidRPr="00082B50" w:rsidRDefault="00082B50" w:rsidP="00082B50">
            <w:pPr>
              <w:widowControl/>
              <w:spacing w:line="400" w:lineRule="atLeast"/>
              <w:ind w:left="30" w:right="93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年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月 </w:t>
            </w:r>
            <w:r w:rsidRPr="00082B5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  </w:t>
            </w:r>
            <w:r w:rsidRPr="00082B50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082B50" w:rsidRPr="00082B50" w:rsidRDefault="00082B50" w:rsidP="00082B50">
      <w:pPr>
        <w:widowControl/>
        <w:shd w:val="clear" w:color="auto" w:fill="FFFFFF"/>
        <w:spacing w:line="260" w:lineRule="atLeast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082B5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082B5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备注：1.报考人员须如实填写，如有虚假，后果自负；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ind w:firstLine="811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082B5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2.简历根据经历分段填写；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ind w:firstLine="811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082B5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3.A4纸正反面打印，一式二份；</w:t>
      </w:r>
    </w:p>
    <w:p w:rsidR="00082B50" w:rsidRPr="00082B50" w:rsidRDefault="00082B50" w:rsidP="00082B50">
      <w:pPr>
        <w:widowControl/>
        <w:shd w:val="clear" w:color="auto" w:fill="FFFFFF"/>
        <w:spacing w:line="300" w:lineRule="atLeast"/>
        <w:ind w:left="1072" w:hanging="269"/>
        <w:jc w:val="lef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082B5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4.须加盖单位公章方为有效，县（市、区）报考人员如属科级干部的，还须加盖当地组织部门公章。</w:t>
      </w:r>
    </w:p>
    <w:p w:rsidR="006B4B57" w:rsidRPr="00082B50" w:rsidRDefault="006B4B57">
      <w:pPr>
        <w:rPr>
          <w:rFonts w:ascii="仿宋" w:eastAsia="仿宋" w:hAnsi="仿宋"/>
          <w:sz w:val="24"/>
          <w:szCs w:val="24"/>
        </w:rPr>
      </w:pPr>
    </w:p>
    <w:sectPr w:rsidR="006B4B57" w:rsidRPr="0008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E"/>
    <w:rsid w:val="00082B50"/>
    <w:rsid w:val="006B4B57"/>
    <w:rsid w:val="00785DCB"/>
    <w:rsid w:val="009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yuan</dc:creator>
  <cp:keywords/>
  <dc:description/>
  <cp:lastModifiedBy>jun yuan</cp:lastModifiedBy>
  <cp:revision>7</cp:revision>
  <dcterms:created xsi:type="dcterms:W3CDTF">2019-09-07T03:19:00Z</dcterms:created>
  <dcterms:modified xsi:type="dcterms:W3CDTF">2019-09-07T03:24:00Z</dcterms:modified>
</cp:coreProperties>
</file>