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1417"/>
        <w:gridCol w:w="1984"/>
        <w:gridCol w:w="2270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2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2018年下半年江西卫生职业学院公开招聘面试名单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岗位学历要求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江西卫生职业学院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胡越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100011药学教师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何小意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刘亚兰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文蓉辉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100014专职辅导员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李泽华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张雅静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王玉洁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100015团委干事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胡罗英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阮丽云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7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7F80"/>
    <w:rsid w:val="27A97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2019-01-17T02:49:00Z</dcterms:created>
  <dc:creator>无敌小超人</dc:creator>
  <cp:lastModifiedBy>无敌小超人</cp:lastModifiedBy>
  <dcterms:modified xsi:type="dcterms:W3CDTF">2019-01-17T02:50:22Z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