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</w:pPr>
      <w:r>
        <w:t>窗体顶端</w:t>
      </w:r>
    </w:p>
    <w:tbl>
      <w:tblPr>
        <w:tblW w:w="7835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2"/>
        <w:gridCol w:w="871"/>
        <w:gridCol w:w="498"/>
        <w:gridCol w:w="7"/>
        <w:gridCol w:w="208"/>
        <w:gridCol w:w="12"/>
        <w:gridCol w:w="480"/>
        <w:gridCol w:w="1302"/>
        <w:gridCol w:w="213"/>
        <w:gridCol w:w="36"/>
        <w:gridCol w:w="36"/>
        <w:gridCol w:w="36"/>
        <w:gridCol w:w="36"/>
        <w:gridCol w:w="36"/>
        <w:gridCol w:w="36"/>
        <w:gridCol w:w="36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53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单位</w:t>
            </w:r>
            <w:r>
              <w:rPr>
                <w:rFonts w:hint="eastAsia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岗位名称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招聘人数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岗位条件【专业（研究方向）、学历及要求】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人文学院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中国语言文学系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7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中国语言文学类专业（0501），全日制博士学历、学位或正高职称。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历史学系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7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历史学类专业（0601）、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档案学类专业（120503），全日制博士学历、学位或正高职称。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哲学系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7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哲学类专业（0101），全日制博士学历、学位或正高职称。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国学研究院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7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中国语言文学专业（0501），全日制博士学历、学位或正高职称。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联系人：赖文川   联系电话：0791-83969350  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新闻与传播学院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新闻传播学类专业（0503）、戏剧与影视学类专业（1303）、文艺学专业（050101）、中国古代文学专业（050105）、中国现当代文学专业（050106）、社会学类专业（0303）、计算机科学与技术类专业（0812），全日制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联系人：仲杰    联系电话：0791-83969359 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外国语学院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英语语言文学系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外国语言文学类专业（0502），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博士学历、学位或正高职称。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亚欧语言文学系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法语语言文学专业（050203）、德语语言文学专业（050204）、西班牙语语言文学专业（050207）、俄语语言文学专业（050202），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联系人：朱媛   联系电话：0791-83969375 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艺术与设计学院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艺术学类专业（13），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联系人：陈灵华  联系电话：0791-83969414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法学院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法学类专业（0301），全日制博士学历、学位。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联系人：王浩   联系电话：0791-83969435 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公共管理学院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公共管理学系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工商管理类专业（1202）、教育学类专业（0401）、公共管理类专业（1204），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公共管理类专业（1204），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政治学类专业（0302），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社会学系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社会学类专业(0303)，全日制博士学历、学位或正高职称。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新闻传播学类专业（0503），全日制博士学历、学位或正高职称。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心理学系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心理学类专业（0711），全日制博士学历、学位。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联系人：谭盛    联系电话：0791-83969455   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马克思主义学院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哲学类专业（0101）、马克思主义理论类专业（0305），中共党员，全日制博士学历、学位。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联系人：王亚平 联系电话：15907089495  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经济管理学院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地理学类专业（0705）、管理科学与工程类专业（1201）、系统科学类专业（0711）、数学类专业（0701），管理学类专业（12）、经济学类专业（02）、系统工程专业（081103），全日制博士学历、学位。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联系人：邓德胜  联系电话：0791-83969463 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旅游学院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管理学类专业（12）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联系人：姜海燕  联系电话：0791-83969602  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体育学院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教育学类专业（0401），体育学类专业（0403），全日制博士学历、学位。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联系人：沈小袷    联系电话：0791-83969720 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管理学院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管理学类专业（12）、经济学类专业（02），全日制博士学历、学位。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联系人：潘丽芳  联系电话：0791-83968409 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理学院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物理系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物理学类专业（0702）、材料科学与工程类专业（0805）、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数学系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数学类专业（0701），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博士学历、学位或正高职称。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数学类专业（0701）、统计学专业(020208)，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博士学历、学位或正高职称。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基础数学专业（070101），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博士学历、学位或正高职称。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联系人：张文咏   联系电话：0791-83969283   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化学学院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化学类专业（0703），化学工程与技术类专业（0817），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联系人：朱学锋    联系电话：0791-83969514  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生命科学学院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生物学类专业（0710）、药学类专业（1007）、农学类专业（09）、生态学类专业（0713）、基础医学类专业（1001）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生物学实验教学中心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实验教师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人类衰老研究所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联系人：沈松    联系电话：0791-83968261  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           食品学院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医学类专业（10）、食品科学与工程类专业（0832）、化学类专业（0703）、生物学类专业（0710）、兽医学类专业（0906）、材料科学与工程类专业(0805)、发酵工程专业（082203）、生物工程类专业（0836），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 叶反帝     联系电话：0791-83969526   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材料科学与工程学院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材料科学与工程系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材料科学与工程类专业（0805）、物理学类专业（0702）、化学类专业（0703）、电子科学与技术类专业（0809）、信息与通信工程类专业（0810），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材料物理系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高分子材料与工程系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新能源与环境材料系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联系人：欧阳雯静     联系电话：0791-83969553   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资源环境与化工学院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4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化学工程与技术类专业（0813），全日制博士学历、学位。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584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环境科学与工程类专业（0830）、安全科学与工程类专业（0837），全日制博士学历、学位。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584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动力工程及工程热物理类专业（0807），全日制博士学历、学位。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584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环境科学与工程类专业（0830）、能源动力类专业（0805）、生物工程类专业（0818），全日制博士学历、学位。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鄱阳湖环境与资源利用教育部重点实验室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环境科学与工程类专业（0830）、材料科学与工程类专业（0805），</w:t>
            </w:r>
            <w:bookmarkStart w:id="0" w:name="OLE_LINK1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江西生态文明研究院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环境科学与工程类专业（0830）、材料科学与工程类专业（0805）、生态学类专业（0713）、生物学类专业（0710），全日制博士学历、学位。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联系人：杨慧   联系电话：0791-83969583，13755633606 　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机电工程学院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机械工程系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机械工程类专业（0802）、生物医学工程类专业（0831）、仪器科学与技术类专业（0804）、控制科学与工程类专业（0811），全日制博士学历、学位。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能源与动力工程系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动力工程及工程热物理类专业（0807）、生物医学工程类专业（0831）、仪器科学与技术类专业（0804）、机械工程类专业（0802）、控制科学与工程类专业（0811），全日制博士学历、学位。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材料成型及控制系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材料科学与工程类专业（0805）、机械工程类专业（0802）、生物医学工程类专业（0831）、仪器科学与技术类专业（0804）、冶金工程类专业（0806）、控制科学与工程类专业（0811），全日制博士学历、学位。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汽车工程系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机械工程类专业（0802）、控制科学与工程类专业（0811）、生物医学工程类专业（0831）、仪器科学与技术类专业（0804）、力学类专业（0801）、交通运输工程类专业（0823），全日制博士学历、学位。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工程训练中心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实验教师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机械工程类专业（0802）、材料科学与工程类专业（0805），全日制博士学历、学位。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联系人：吴斌       办公电话：0791-83969625   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建筑工程学院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4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土木工程类专业（0814）、水利工程类专业（0815）、力学类专业（0801）、建筑学类专业（0813），全日制博士学历、学位。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584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城市规划学类专业（0833），全日制博士学历、学位。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联系人：韩婷婷    联系电话：0791-83969652    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信息工程学院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电子信息工程系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信息与通信工程类专业（0810）、电子科学与技术类专业（0809）、计算机科学与技术类专业（0812）、软件工程类专业（0835）、电气工程类专业（0808）、控制科学与工程类专业（0811）、仪器科学与技术类专业（0804）、物理学类专业（0702）、地球物理学类专业（0708）、系统科学类专业（0711）、光学工程类专业（0803）、测绘科学与技术类专业（0816）、航空宇航科学与技术类专业（0825）、农业工程类专业（0828）、生物医学工程类专业（0831）、军队指挥学类专业（1105）、管理科学与工程类专业（1201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计算机科学与技术系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计算中心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实验教师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电气与自动化工程系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电工电子实验中心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实验教师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252" w:type="dxa"/>
        </w:trPr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联系人：何宇东     联系电话：0791-83969675   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软件学院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8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计算机科学与技术类专业（0812）、软件工程类专业（0835）、控制科学与工程类专业（0811）、信息与通信工程类专业（0810）、电子科学与技术类专业（0809），网络空间与安全类专业（0839），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735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联系人：熊爱勤     联系电话：0791-88305687    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医学部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基础医学院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生物学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类专业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（0710）、生物医学工程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类专业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（0831）、基础医学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类专业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（1001）、临床医学类专业（1002），兽医学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类专业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（0906）、生物学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类专业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（0710），全日制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6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联系人：胡有长     联系电话：13870605160    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公共卫生学院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公共卫生与预防医学类专业（1004），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6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联系人：段德华     联系电话：18970859422    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药学院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药学类专业（1007），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6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联系人：龙建新 联系电话：0791-86361839 13707098089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护理学院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护理学类专业（1011）、临床医学类专业（1002）、心理学类专业（0402），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6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联系人：万执超       联系电话：18107091300   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医学实验教学中心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实验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医学类专业（10）；生物学类专业（0710）；生物医学工程类专业（0831）、公共卫生与预防医学类专业（1004）、化学类专业（0703），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6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联系人：万秋华     联系电话：13707083558  </w:t>
            </w: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实验动物科学中心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实验 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兽医学类专业（0906），全日制博士学历、学位。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6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联系人：康路妹     联系电话：13517009831    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食品科学与技术国家重点实验室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化学类专业（0703）、食品科学与工程类专业（0832）、营养与食品卫生学专业（100403）、生物学类专业（0710）、仪器科学与技术类专业（0804）,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2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联系人：游峰    联系电话：0791-88304545 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国家硅基LED工程技术研究中心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机械工程类专业（0802）、控制工程或电气工程类专业（0811）、信息与通信工程类专业（0810），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材料科学与工程类专业（0805），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电子科学与技术类专业（0809）、光学工程类专业（0803），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2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联系人：田海虹   联系电话： 0791-88316183 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生物质转化教育部工程研究中心                           （编制放在食品学院）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农业工程类专业（0828），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食品科学与工程类专业(0832)，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环境科学与工程类专业（0830），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2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联系人：刘玉环  联系电话：13755621329 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转化医学研究院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医学类专业（10），材料学类专业（0805）、生物学类专业（0710）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化学类专业（0703），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2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联系人：喻阳玉   联系电话：13755671595 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生命科学研究院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生物学类专业（0710），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6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联系人：陈金勇   联系电话： 0791-83827086 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空间科学与技术研究院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地球物理学类专业（0708）、物理学类专业（0702），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物理学类专业（0702）、信息与通信工程类专业（0810）、电子科学与技术类学专业（0809），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测绘科学与技术类专业（0816），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材料科学与工程类专业（0805），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计算机科学与技术类专业（0812），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2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联系人：唐荣欣  联系电话：18679124060 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国际交流学院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中国语言文学类专业（0501），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6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联系人：吴超昭 联系电话：0791-83969196 </w:t>
            </w: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心理健康教育中心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教育学类专业（0402）、法学类专业（0305）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6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联系人：薛长峰  联系电话： 13870680341 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江西发展研究院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社会学类专业（0303）、公共管理学类专业（1204），全日制博士学历、学位。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6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联系人：曾巧  联系电话：0791-83928323  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中德联合研究院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食品科学与工程类专业（0832）、营养与食品卫生学专业（100403）、生物学类专业（0710）、医学类专业（10），全日制博士学历、学位。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6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联系人：江惟舒  联系电话：0791-88333529（办） </w:t>
            </w: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高等研究院（编制放在相关学科所在学院）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材料科学与工程类专业（0805）、物理学类专业（0702）、化学类专业（0703）、生物学类专业（0710）、力学类专业（0801），全日制博士学历、学位。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6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联系人：曾蔷    联系电话：0791-83969963  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光伏研究院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材料科学与工程类专业（0805）、电子科学与技术专业（0809）、物理学类专业（0702）、化学类专业（0703）、力学类专业（0801）、电气工程类专业（0808）、信息与通信工程类专业（0810）、控制科学与工程类专业（0811），全日制博士学历、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6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联系人：黄海宾  联系电话：13576906107 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450" w:lineRule="atLeast"/>
        <w:ind w:left="0" w:right="0"/>
        <w:jc w:val="left"/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 xml:space="preserve">  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450" w:lineRule="atLeast"/>
        <w:ind w:left="0" w:right="0"/>
        <w:jc w:val="left"/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　　以上岗位条件说明：</w:t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　　1、一般应具有高水平院校、科研院所、海外知名大学全日制研究生学历、博士学位或正高职称人员，且第一学历要求具有高</w:t>
      </w:r>
      <w:bookmarkStart w:id="1" w:name="_GoBack"/>
      <w:bookmarkEnd w:id="1"/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水平院校全日制本科学历、学士学位。</w:t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　　2、除特别说明外，博士年龄原则上要求35周岁以下，业绩特别突出者年龄可适当放宽。正高45周岁以下。</w:t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　　3、以上岗位条件中专业名称后括号中的数字为学科专业代码。</w:t>
      </w:r>
    </w:p>
    <w:p>
      <w:pPr>
        <w:pStyle w:val="14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207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  <w:bdr w:val="none" w:color="auto" w:sz="0" w:space="0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00"/>
      <w:u w:val="none"/>
      <w:bdr w:val="none" w:color="auto" w:sz="0" w:space="0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桂志兴</cp:lastModifiedBy>
  <dcterms:modified xsi:type="dcterms:W3CDTF">2019-04-25T09:17:04Z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