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研究生学科专业目录（医学类）</w:t>
      </w:r>
    </w:p>
    <w:p>
      <w:pPr>
        <w:widowControl/>
        <w:ind w:firstLine="984" w:firstLineChars="350"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984" w:firstLineChars="350"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eastAsia="仿宋_GB2312"/>
          <w:b/>
          <w:bCs/>
          <w:color w:val="000000"/>
          <w:kern w:val="0"/>
          <w:sz w:val="28"/>
          <w:szCs w:val="28"/>
        </w:rPr>
        <w:t>10医学</w:t>
      </w: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1001基础医学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100101人体解剖与组织胚胎学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100102免疫学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100103病原生物学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100104病理学与病理生理学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100105法医学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100106放射医学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100107航空、航天与航海医学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1002临床医学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100201内科学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100202儿科学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100203老年医学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100204神经病学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100205精神病与精神卫生学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100206皮肤病与性病学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100207影像医学与核医学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100208临床检验诊断学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100209护理学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100210外科学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100211妇产科学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100212眼科学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100213耳鼻咽喉科学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100214肿瘤学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100215康复医学与理疗学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100216运动医学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100217麻醉学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100218急诊医学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1003口腔医学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100301口腔基础医学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100302口腔临床医学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1004公共卫生与预防医学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100401流行病与卫生统计学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100402劳动卫生与环境卫生学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100403营养与食品卫生学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100404儿少卫生与妇幼保健学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100405卫生毒理学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100406军事预防医学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1005中医学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100501中医基础理论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100502中医临床基础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100503中医医史文献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100504方剂学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100505中医诊断学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100506中医内科学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100507中医外科学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100508中医骨伤科学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100509中医妇科学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100510中医儿科学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100511中医五官科学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100512针灸推拿学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100513民族医学(含：藏医学、蒙医学等)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1006中西医结合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100601中西医结合基础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100602中西医结合临床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1007药学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100701药物化学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100702药剂学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100703生药学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100704药物分析学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100705微生物与生化药学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100706药理学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1008中药学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100800中药学</w:t>
      </w:r>
    </w:p>
    <w:p>
      <w:pPr>
        <w:pStyle w:val="8"/>
        <w:spacing w:line="600" w:lineRule="exact"/>
        <w:ind w:firstLine="1440" w:firstLineChars="400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  <w:r>
        <w:rPr>
          <w:rFonts w:hint="eastAsia" w:ascii="华文中宋" w:hAnsi="华文中宋" w:eastAsia="华文中宋"/>
          <w:sz w:val="36"/>
          <w:szCs w:val="36"/>
        </w:rPr>
        <w:t>普通高等学校本科专业目录(医学类)</w:t>
      </w:r>
    </w:p>
    <w:p>
      <w:pPr>
        <w:pStyle w:val="8"/>
        <w:spacing w:line="600" w:lineRule="exact"/>
        <w:rPr>
          <w:rFonts w:ascii="黑体" w:eastAsia="黑体"/>
          <w:bCs w:val="0"/>
          <w:color w:val="000000"/>
          <w:sz w:val="36"/>
          <w:szCs w:val="36"/>
        </w:rPr>
      </w:pPr>
    </w:p>
    <w:p>
      <w:pPr>
        <w:pStyle w:val="8"/>
        <w:spacing w:line="600" w:lineRule="exact"/>
        <w:ind w:firstLine="640" w:firstLineChars="200"/>
        <w:jc w:val="left"/>
        <w:rPr>
          <w:rFonts w:ascii="黑体" w:eastAsia="黑体"/>
          <w:bCs w:val="0"/>
          <w:color w:val="000000"/>
          <w:szCs w:val="32"/>
        </w:rPr>
      </w:pPr>
      <w:r>
        <w:rPr>
          <w:rFonts w:hint="eastAsia" w:ascii="黑体" w:eastAsia="黑体"/>
          <w:bCs w:val="0"/>
          <w:color w:val="000000"/>
          <w:szCs w:val="32"/>
        </w:rPr>
        <w:t>一、基本专业</w:t>
      </w:r>
    </w:p>
    <w:p>
      <w:pPr>
        <w:pStyle w:val="8"/>
        <w:spacing w:line="600" w:lineRule="exact"/>
        <w:ind w:firstLine="640" w:firstLineChars="200"/>
        <w:jc w:val="left"/>
        <w:rPr>
          <w:rFonts w:ascii="黑体" w:eastAsia="黑体"/>
          <w:bCs w:val="0"/>
          <w:color w:val="000000"/>
          <w:szCs w:val="32"/>
        </w:rPr>
      </w:pPr>
    </w:p>
    <w:tbl>
      <w:tblPr>
        <w:tblStyle w:val="5"/>
        <w:tblW w:w="849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食品卫生与营养学（注：授予理学学士学位）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壮医学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中西医临床医学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药物制剂（注：授予理学学士学位）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中药资源与开发（注：授予理学学士学位）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法医学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医学检验技术（注：授予理学学士学位）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医学实验技术（注：授予理学学士学位）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医学影像技术（注：授予理学学士学位）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眼视光学（注：授予理学学士学位）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康复治疗学（注：授予理学学士学位）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口腔医学技术（注：授予理学学士学位）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卫生检验与检疫（注：授予理学学士学位）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护理学（注：授予理学学士学位）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</w:tbl>
    <w:p/>
    <w:tbl>
      <w:tblPr>
        <w:tblStyle w:val="5"/>
        <w:tblW w:w="833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3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  <w:t>二、特设专业</w:t>
            </w:r>
          </w:p>
          <w:p>
            <w:pPr>
              <w:widowControl/>
              <w:rPr>
                <w:rFonts w:ascii="黑体" w:eastAsia="黑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医学影像学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眼视光医学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精神医学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放射医学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妇幼保健医学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卫生监督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临床药学（注：授予理学学士学位）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药事管理（注：授予理学学士学位）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药物分析（注：授予理学学士学位）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药物化学（注：授予理学学士学位）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海洋药学（注：授予理学学士学位）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藏药学（注：授予理学学士学位）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蒙药学（注：授予理学学士学位）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中药制药（注：可授理学或工学学士学位）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中草药栽培与鉴定（注：授予理学学士学位）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听力与言语康复学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jc w:val="center"/>
        <w:rPr>
          <w:rFonts w:ascii="宋体" w:hAnsi="宋体" w:cs="仿宋"/>
          <w:b/>
          <w:sz w:val="32"/>
          <w:szCs w:val="32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36"/>
          <w:szCs w:val="28"/>
        </w:rPr>
        <w:t>普通高等学校高等职业教育（专科）专业目录（医学类）</w:t>
      </w:r>
    </w:p>
    <w:tbl>
      <w:tblPr>
        <w:tblStyle w:val="5"/>
        <w:tblW w:w="10339" w:type="dxa"/>
        <w:jc w:val="center"/>
        <w:tblInd w:w="-232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专业方向</w:t>
            </w:r>
            <w:r>
              <w:rPr>
                <w:rFonts w:hint="eastAsia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主要</w:t>
            </w:r>
            <w:r>
              <w:rPr>
                <w:rFonts w:eastAsia="黑体"/>
                <w:bCs/>
                <w:kern w:val="0"/>
                <w:szCs w:val="21"/>
              </w:rPr>
              <w:t>对应职业</w:t>
            </w:r>
            <w:r>
              <w:rPr>
                <w:rFonts w:hint="eastAsia" w:eastAsia="黑体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衔接中职</w:t>
            </w:r>
            <w:r>
              <w:rPr>
                <w:rFonts w:hint="eastAsia" w:eastAsia="黑体"/>
                <w:bCs/>
                <w:kern w:val="0"/>
                <w:szCs w:val="21"/>
              </w:rPr>
              <w:br w:type="textWrapping"/>
            </w:r>
            <w:r>
              <w:rPr>
                <w:rFonts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接续本科</w:t>
            </w:r>
            <w:r>
              <w:rPr>
                <w:rFonts w:hint="eastAsia" w:eastAsia="黑体"/>
                <w:bCs/>
                <w:kern w:val="0"/>
                <w:szCs w:val="21"/>
              </w:rPr>
              <w:br w:type="textWrapping"/>
            </w:r>
            <w:r>
              <w:rPr>
                <w:rFonts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eastAsia="黑体"/>
                <w:bCs/>
                <w:kern w:val="0"/>
                <w:szCs w:val="21"/>
              </w:rPr>
              <w:t>举例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eastAsia="汉仪中圆简"/>
                <w:bCs/>
                <w:kern w:val="0"/>
                <w:szCs w:val="21"/>
              </w:rPr>
              <w:t>62医药卫生大类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20101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20102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20103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20104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20105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20106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20107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20108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维医学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维医学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20109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傣医学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20110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哈医学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哈医学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口腔护理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康复护理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社区护理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老年护理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助产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助产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计划生育与生殖健康咨询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药剂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药物制剂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药事管理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药物分析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维药学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病理检验技术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输血</w:t>
            </w:r>
            <w:r>
              <w:rPr>
                <w:rFonts w:hint="eastAsia"/>
                <w:kern w:val="0"/>
                <w:szCs w:val="21"/>
              </w:rPr>
              <w:t>检验</w:t>
            </w:r>
            <w:r>
              <w:rPr>
                <w:kern w:val="0"/>
                <w:szCs w:val="21"/>
              </w:rPr>
              <w:t>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口腔治疗技术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眼视光学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物理治疗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作业治疗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言语康复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运动康复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听力与言语康复学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20601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卫生监督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公共卫生辅助服务人员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207</w:t>
            </w:r>
            <w:r>
              <w:rPr>
                <w:rFonts w:hint="eastAsia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婚姻服务人员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207</w:t>
            </w:r>
            <w:r>
              <w:rPr>
                <w:rFonts w:hint="eastAsia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社区管理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中医健康管理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临床营养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中医营养与食疗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食品卫生与营养学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营养与保健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食品卫生与营养学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心理学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应用心理学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医学影像设备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医用治疗设备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精密医疗器械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医用电子仪器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电子与信息技术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医学信息工程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医疗器械监督管理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医疗器械检测技术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质量管理工程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运动训练与测评技术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康复机械人技术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康复辅具工程技术人员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医疗设备安装与维护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假肢矫形工程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机械制造技术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老年人服务与管理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家政学</w:t>
            </w:r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600" w:lineRule="exact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  <w:r>
        <w:rPr>
          <w:rFonts w:hint="eastAsia" w:ascii="华文中宋" w:hAnsi="华文中宋" w:eastAsia="华文中宋"/>
          <w:sz w:val="36"/>
          <w:szCs w:val="36"/>
        </w:rPr>
        <w:t>普通高等学校本科专业目录新旧专业对照表(医学类)</w:t>
      </w:r>
    </w:p>
    <w:tbl>
      <w:tblPr>
        <w:tblStyle w:val="5"/>
        <w:tblW w:w="102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180"/>
        <w:gridCol w:w="1316"/>
        <w:gridCol w:w="124"/>
        <w:gridCol w:w="324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80" w:hRule="atLeast"/>
        </w:trPr>
        <w:tc>
          <w:tcPr>
            <w:tcW w:w="100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基本专业</w:t>
            </w:r>
          </w:p>
          <w:p>
            <w:pPr>
              <w:widowControl/>
              <w:ind w:left="720"/>
              <w:rPr>
                <w:rFonts w:ascii="宋体" w:hAnsi="宋体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基础医学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口腔医学类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预防医学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食品卫生与营养学（注：授予理学学士学位）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040332W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食品营养与检验教育（部分）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藏医学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蒙医学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维医学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壮医学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壮医学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哈医学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100508S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中西医结合类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中西医临床医学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100807W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应用药学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药物制剂（注：授予理学学士学位）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中药学（注：授予理学学士学位）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中药资源与开发（注：授予理学学士学位）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中药资源与开发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法医学类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100901K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法医学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医学检验技术（注：授予理学学士学位）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100304*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医学实验技术（注：授予理学学士学位）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100311W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医学实验学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100309W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100312S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080629S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眼视光学（注：授予理学学士学位）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眼视光学(部分）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康复治疗学（注：授予理学学士学位）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100307W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口腔医学技术（注：授予理学学士学位）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100402W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卫生检验与检疫（注：授予理学学士学位）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卫生检验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护理学类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护理学（注：授予理学学士学位）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二、特设专业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100302*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眼视光医学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眼视光学（部分）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精神医学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100308W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100206TK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放射医学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100305W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口腔医学类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公共卫生与预防医学类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100403TK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妇幼保健医学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妇幼保健医学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100404TK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卫生监督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100206S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100405TK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100205S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中西医结合类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100703TK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临床药学（注：授予理学学士学位）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100808S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100704T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药事管理（注：授予理学学士学位）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100810S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100705T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药物分析（注：授予理学学士学位）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100812S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100706T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药物化学（注：授予理学学士学位）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100813S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100707T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海洋药学（注：授予理学学士学位）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100809S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海洋药学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藏药学（注：授予理学学士学位）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藏药学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蒙药学（注：授予理学学士学位）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100811W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蒙药学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中药制药（注：可授理学或工学学士学位）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100814S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中草药栽培与鉴定（注：授予理学学士学位）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中草药栽培与鉴定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法医学类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101008T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听力与言语康复学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100310W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听力学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护理学类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护理学类</w:t>
            </w:r>
          </w:p>
        </w:tc>
      </w:tr>
    </w:tbl>
    <w:p>
      <w:pPr>
        <w:rPr>
          <w:rFonts w:eastAsia="仿宋_GB2312"/>
          <w:color w:val="000000"/>
          <w:kern w:val="0"/>
          <w:sz w:val="22"/>
          <w:szCs w:val="22"/>
        </w:rPr>
      </w:pPr>
      <w:r>
        <w:rPr>
          <w:rFonts w:eastAsia="仿宋_GB2312"/>
          <w:color w:val="000000"/>
          <w:kern w:val="0"/>
          <w:sz w:val="22"/>
          <w:szCs w:val="22"/>
        </w:rPr>
        <w:t>　</w:t>
      </w:r>
    </w:p>
    <w:p>
      <w:pPr>
        <w:tabs>
          <w:tab w:val="left" w:pos="3960"/>
        </w:tabs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eastAsia="仿宋_GB2312"/>
          <w:color w:val="000000"/>
          <w:kern w:val="0"/>
          <w:sz w:val="22"/>
          <w:szCs w:val="22"/>
        </w:rPr>
        <w:br w:type="page"/>
      </w:r>
      <w:r>
        <w:rPr>
          <w:rFonts w:hint="eastAsia" w:ascii="华文中宋" w:hAnsi="华文中宋" w:eastAsia="华文中宋"/>
          <w:sz w:val="36"/>
          <w:szCs w:val="36"/>
        </w:rPr>
        <w:t>普通高等学校高等职业教育（专科）</w:t>
      </w:r>
    </w:p>
    <w:p>
      <w:pPr>
        <w:tabs>
          <w:tab w:val="left" w:pos="3960"/>
        </w:tabs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医药卫生大类类专业目录新旧专业对照表</w:t>
      </w:r>
    </w:p>
    <w:p>
      <w:pPr>
        <w:tabs>
          <w:tab w:val="left" w:pos="3960"/>
        </w:tabs>
        <w:snapToGrid w:val="0"/>
        <w:jc w:val="center"/>
        <w:rPr>
          <w:rFonts w:ascii="方正小标宋简体" w:eastAsia="方正小标宋简体"/>
          <w:szCs w:val="21"/>
        </w:rPr>
      </w:pPr>
    </w:p>
    <w:tbl>
      <w:tblPr>
        <w:tblStyle w:val="5"/>
        <w:tblW w:w="10013" w:type="dxa"/>
        <w:tblInd w:w="-3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76"/>
        <w:gridCol w:w="2767"/>
        <w:gridCol w:w="851"/>
        <w:gridCol w:w="3319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-210" w:leftChars="-100" w:firstLine="210" w:firstLineChars="87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调整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临床医学类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哈医学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护理类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涉外护理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药学类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现代中药技术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医学技术类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20404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医学美容技术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630408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医疗美容技术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20405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630406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放射治疗技术及设备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康复治疗类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听力语言康复技术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戒毒康复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人群康复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中医康复技术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公共卫生与卫生管理类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20601K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人口与计划生育类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人口与家庭发展服务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生殖健康服务与管理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健康管理与促进类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中医养生保健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医疗设备应用技术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医学影像设备管理与维护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医疗电子工程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医用电子仪器与维护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医用治疗设备应用技术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医学检验仪器管理与维护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医疗仪器维修技术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20806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精密医疗器械技术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20807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医疗器械维护与管理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580112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医疗器械制造与维护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20808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康复辅助器具应用与服务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假肢与矫形器设计与制造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老年保健与管理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630111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公共卫生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630107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中西医结合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630412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医学实验技术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630414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放射治疗技术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630416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临床工程技术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630418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r>
              <w:rPr>
                <w:rFonts w:hint="eastAsia"/>
              </w:rPr>
              <w:t>苗侗康复治疗技术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</w:tbl>
    <w:p>
      <w:pPr>
        <w:spacing w:line="20" w:lineRule="exact"/>
      </w:pPr>
    </w:p>
    <w:p>
      <w:pPr>
        <w:rPr>
          <w:rFonts w:eastAsia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021" w:header="851" w:footer="1418" w:gutter="0"/>
      <w:pgNumType w:start="33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35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E77"/>
    <w:multiLevelType w:val="multilevel"/>
    <w:tmpl w:val="3EC83E7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C9"/>
    <w:rsid w:val="000115F7"/>
    <w:rsid w:val="000119C0"/>
    <w:rsid w:val="0002297F"/>
    <w:rsid w:val="0003216B"/>
    <w:rsid w:val="00047EA1"/>
    <w:rsid w:val="00050034"/>
    <w:rsid w:val="00050203"/>
    <w:rsid w:val="000528DC"/>
    <w:rsid w:val="00054381"/>
    <w:rsid w:val="0006168F"/>
    <w:rsid w:val="00071445"/>
    <w:rsid w:val="00071FA8"/>
    <w:rsid w:val="0007652C"/>
    <w:rsid w:val="00076B2E"/>
    <w:rsid w:val="00084FCD"/>
    <w:rsid w:val="000B23EF"/>
    <w:rsid w:val="000B2C00"/>
    <w:rsid w:val="000B73F6"/>
    <w:rsid w:val="000C3BCB"/>
    <w:rsid w:val="000C4B54"/>
    <w:rsid w:val="000D2C76"/>
    <w:rsid w:val="000D38E6"/>
    <w:rsid w:val="000E3406"/>
    <w:rsid w:val="000E4CF1"/>
    <w:rsid w:val="000F125D"/>
    <w:rsid w:val="000F2272"/>
    <w:rsid w:val="000F5074"/>
    <w:rsid w:val="00102352"/>
    <w:rsid w:val="001128DD"/>
    <w:rsid w:val="0012708E"/>
    <w:rsid w:val="00134D75"/>
    <w:rsid w:val="00135AD6"/>
    <w:rsid w:val="00147EF8"/>
    <w:rsid w:val="00180A93"/>
    <w:rsid w:val="0019655A"/>
    <w:rsid w:val="001A0D96"/>
    <w:rsid w:val="001A1568"/>
    <w:rsid w:val="001B60AC"/>
    <w:rsid w:val="001C53A0"/>
    <w:rsid w:val="001C553C"/>
    <w:rsid w:val="001C59DD"/>
    <w:rsid w:val="001C5F46"/>
    <w:rsid w:val="001C765D"/>
    <w:rsid w:val="001C7C46"/>
    <w:rsid w:val="001E3CF5"/>
    <w:rsid w:val="001E4A14"/>
    <w:rsid w:val="001F3DE8"/>
    <w:rsid w:val="00201C2F"/>
    <w:rsid w:val="002042D8"/>
    <w:rsid w:val="00205AA7"/>
    <w:rsid w:val="00215392"/>
    <w:rsid w:val="002345BE"/>
    <w:rsid w:val="00264894"/>
    <w:rsid w:val="00264AC2"/>
    <w:rsid w:val="00266A9C"/>
    <w:rsid w:val="0026777C"/>
    <w:rsid w:val="002779E5"/>
    <w:rsid w:val="002822BD"/>
    <w:rsid w:val="0028670B"/>
    <w:rsid w:val="002C1F8B"/>
    <w:rsid w:val="002C30B6"/>
    <w:rsid w:val="002C79C7"/>
    <w:rsid w:val="002D1567"/>
    <w:rsid w:val="002E0804"/>
    <w:rsid w:val="002E284E"/>
    <w:rsid w:val="002F6860"/>
    <w:rsid w:val="00302758"/>
    <w:rsid w:val="00314008"/>
    <w:rsid w:val="003225CC"/>
    <w:rsid w:val="00322ACD"/>
    <w:rsid w:val="00330C2F"/>
    <w:rsid w:val="003315F2"/>
    <w:rsid w:val="00346C5A"/>
    <w:rsid w:val="003473D8"/>
    <w:rsid w:val="00350AE8"/>
    <w:rsid w:val="003513A4"/>
    <w:rsid w:val="00362EE9"/>
    <w:rsid w:val="00365F62"/>
    <w:rsid w:val="00367E2F"/>
    <w:rsid w:val="0038374B"/>
    <w:rsid w:val="003A69AB"/>
    <w:rsid w:val="003A6C91"/>
    <w:rsid w:val="003B3CF7"/>
    <w:rsid w:val="003C29A0"/>
    <w:rsid w:val="003C746C"/>
    <w:rsid w:val="003E12B7"/>
    <w:rsid w:val="00403D2C"/>
    <w:rsid w:val="00414A9A"/>
    <w:rsid w:val="00414AC0"/>
    <w:rsid w:val="004150B8"/>
    <w:rsid w:val="00426278"/>
    <w:rsid w:val="0043294E"/>
    <w:rsid w:val="004362CD"/>
    <w:rsid w:val="004541B0"/>
    <w:rsid w:val="00461650"/>
    <w:rsid w:val="00471CE4"/>
    <w:rsid w:val="00473727"/>
    <w:rsid w:val="004819EE"/>
    <w:rsid w:val="004925F6"/>
    <w:rsid w:val="004A0F6D"/>
    <w:rsid w:val="004B7BA1"/>
    <w:rsid w:val="004C732B"/>
    <w:rsid w:val="004D17D7"/>
    <w:rsid w:val="004D35D9"/>
    <w:rsid w:val="004E02CD"/>
    <w:rsid w:val="004E26F7"/>
    <w:rsid w:val="004F07DC"/>
    <w:rsid w:val="00501CC7"/>
    <w:rsid w:val="005037C3"/>
    <w:rsid w:val="005040F3"/>
    <w:rsid w:val="00510777"/>
    <w:rsid w:val="00510A9F"/>
    <w:rsid w:val="0052246C"/>
    <w:rsid w:val="00527EE7"/>
    <w:rsid w:val="00537CFF"/>
    <w:rsid w:val="005510B3"/>
    <w:rsid w:val="00556602"/>
    <w:rsid w:val="0055708B"/>
    <w:rsid w:val="00572590"/>
    <w:rsid w:val="00575978"/>
    <w:rsid w:val="00592BA1"/>
    <w:rsid w:val="00594BC9"/>
    <w:rsid w:val="005A2E22"/>
    <w:rsid w:val="005A50C2"/>
    <w:rsid w:val="005B0C43"/>
    <w:rsid w:val="005C05E2"/>
    <w:rsid w:val="005C0730"/>
    <w:rsid w:val="005C5342"/>
    <w:rsid w:val="005C5357"/>
    <w:rsid w:val="005D1568"/>
    <w:rsid w:val="005D4C2B"/>
    <w:rsid w:val="005D64CA"/>
    <w:rsid w:val="005E1306"/>
    <w:rsid w:val="005E2E4D"/>
    <w:rsid w:val="005E61BB"/>
    <w:rsid w:val="005F04BA"/>
    <w:rsid w:val="00603590"/>
    <w:rsid w:val="006050B7"/>
    <w:rsid w:val="00607033"/>
    <w:rsid w:val="00621533"/>
    <w:rsid w:val="0062240D"/>
    <w:rsid w:val="006307A4"/>
    <w:rsid w:val="00630D90"/>
    <w:rsid w:val="006429D6"/>
    <w:rsid w:val="00652B97"/>
    <w:rsid w:val="00655279"/>
    <w:rsid w:val="0066233C"/>
    <w:rsid w:val="006637A3"/>
    <w:rsid w:val="0066621C"/>
    <w:rsid w:val="0066797A"/>
    <w:rsid w:val="00670D40"/>
    <w:rsid w:val="00670D7F"/>
    <w:rsid w:val="00672C2A"/>
    <w:rsid w:val="00677538"/>
    <w:rsid w:val="00682F7D"/>
    <w:rsid w:val="006841D5"/>
    <w:rsid w:val="006920BC"/>
    <w:rsid w:val="00695FC8"/>
    <w:rsid w:val="006963C7"/>
    <w:rsid w:val="0069700A"/>
    <w:rsid w:val="006A0C9E"/>
    <w:rsid w:val="006A7B4C"/>
    <w:rsid w:val="006B4E44"/>
    <w:rsid w:val="006B59CC"/>
    <w:rsid w:val="006B6CF3"/>
    <w:rsid w:val="006C0E27"/>
    <w:rsid w:val="006C320E"/>
    <w:rsid w:val="006C7ADB"/>
    <w:rsid w:val="006D3C42"/>
    <w:rsid w:val="006D4749"/>
    <w:rsid w:val="006E28D9"/>
    <w:rsid w:val="006E3937"/>
    <w:rsid w:val="00701D39"/>
    <w:rsid w:val="00704F9D"/>
    <w:rsid w:val="00713FE1"/>
    <w:rsid w:val="0072567C"/>
    <w:rsid w:val="00772D1E"/>
    <w:rsid w:val="00787875"/>
    <w:rsid w:val="00790220"/>
    <w:rsid w:val="00793D23"/>
    <w:rsid w:val="007A2D59"/>
    <w:rsid w:val="007A51FD"/>
    <w:rsid w:val="007A5726"/>
    <w:rsid w:val="007B086C"/>
    <w:rsid w:val="007B41DC"/>
    <w:rsid w:val="007C31B6"/>
    <w:rsid w:val="007C5D0D"/>
    <w:rsid w:val="007D59EB"/>
    <w:rsid w:val="007D62B5"/>
    <w:rsid w:val="007E043E"/>
    <w:rsid w:val="007E1F05"/>
    <w:rsid w:val="007F05D3"/>
    <w:rsid w:val="007F38EE"/>
    <w:rsid w:val="0080258E"/>
    <w:rsid w:val="008075C1"/>
    <w:rsid w:val="00810C8C"/>
    <w:rsid w:val="008327F8"/>
    <w:rsid w:val="00834232"/>
    <w:rsid w:val="00841D28"/>
    <w:rsid w:val="00842472"/>
    <w:rsid w:val="00845B14"/>
    <w:rsid w:val="00861B22"/>
    <w:rsid w:val="00863271"/>
    <w:rsid w:val="008640AE"/>
    <w:rsid w:val="00875043"/>
    <w:rsid w:val="00880807"/>
    <w:rsid w:val="0088235C"/>
    <w:rsid w:val="0089271A"/>
    <w:rsid w:val="00892B13"/>
    <w:rsid w:val="008A75EE"/>
    <w:rsid w:val="008B2B8C"/>
    <w:rsid w:val="008D4CCC"/>
    <w:rsid w:val="008E5147"/>
    <w:rsid w:val="008F5D1D"/>
    <w:rsid w:val="00911FE8"/>
    <w:rsid w:val="00913AE0"/>
    <w:rsid w:val="00914A62"/>
    <w:rsid w:val="0091534F"/>
    <w:rsid w:val="0092501E"/>
    <w:rsid w:val="00940F28"/>
    <w:rsid w:val="00946EE5"/>
    <w:rsid w:val="00962C60"/>
    <w:rsid w:val="00976F26"/>
    <w:rsid w:val="009811B1"/>
    <w:rsid w:val="009B0CE4"/>
    <w:rsid w:val="009B758A"/>
    <w:rsid w:val="009B7CFB"/>
    <w:rsid w:val="009C3ACA"/>
    <w:rsid w:val="009C4E78"/>
    <w:rsid w:val="009E3A0A"/>
    <w:rsid w:val="009F337D"/>
    <w:rsid w:val="009F383E"/>
    <w:rsid w:val="009F6092"/>
    <w:rsid w:val="00A00105"/>
    <w:rsid w:val="00A02DF6"/>
    <w:rsid w:val="00A050C3"/>
    <w:rsid w:val="00A07C32"/>
    <w:rsid w:val="00A1405C"/>
    <w:rsid w:val="00A35351"/>
    <w:rsid w:val="00A52BF8"/>
    <w:rsid w:val="00A52C08"/>
    <w:rsid w:val="00A62727"/>
    <w:rsid w:val="00A82C72"/>
    <w:rsid w:val="00A87FD5"/>
    <w:rsid w:val="00A904AB"/>
    <w:rsid w:val="00A930D7"/>
    <w:rsid w:val="00AB1D7A"/>
    <w:rsid w:val="00AB2A45"/>
    <w:rsid w:val="00AB4A2A"/>
    <w:rsid w:val="00AB4E14"/>
    <w:rsid w:val="00AC217D"/>
    <w:rsid w:val="00AD116B"/>
    <w:rsid w:val="00AE10F3"/>
    <w:rsid w:val="00AF1FE6"/>
    <w:rsid w:val="00AF2E11"/>
    <w:rsid w:val="00AF62C5"/>
    <w:rsid w:val="00AF6ED5"/>
    <w:rsid w:val="00B23ABF"/>
    <w:rsid w:val="00B34DC6"/>
    <w:rsid w:val="00B534AD"/>
    <w:rsid w:val="00B551B7"/>
    <w:rsid w:val="00B6224F"/>
    <w:rsid w:val="00B85B88"/>
    <w:rsid w:val="00B92159"/>
    <w:rsid w:val="00B932A7"/>
    <w:rsid w:val="00BA7BEB"/>
    <w:rsid w:val="00BB7063"/>
    <w:rsid w:val="00BD1D68"/>
    <w:rsid w:val="00BD1E4F"/>
    <w:rsid w:val="00BD47D7"/>
    <w:rsid w:val="00BE6C0D"/>
    <w:rsid w:val="00C052E9"/>
    <w:rsid w:val="00C07223"/>
    <w:rsid w:val="00C1030C"/>
    <w:rsid w:val="00C167A4"/>
    <w:rsid w:val="00C20DCA"/>
    <w:rsid w:val="00C2248E"/>
    <w:rsid w:val="00C27016"/>
    <w:rsid w:val="00C313AC"/>
    <w:rsid w:val="00C40422"/>
    <w:rsid w:val="00C7111D"/>
    <w:rsid w:val="00C7673D"/>
    <w:rsid w:val="00C8433D"/>
    <w:rsid w:val="00C90235"/>
    <w:rsid w:val="00C96C37"/>
    <w:rsid w:val="00CB0E9C"/>
    <w:rsid w:val="00CC20F7"/>
    <w:rsid w:val="00CE0391"/>
    <w:rsid w:val="00CF0ED9"/>
    <w:rsid w:val="00CF1E87"/>
    <w:rsid w:val="00CF4DD7"/>
    <w:rsid w:val="00D001DF"/>
    <w:rsid w:val="00D0372F"/>
    <w:rsid w:val="00D0557D"/>
    <w:rsid w:val="00D2601F"/>
    <w:rsid w:val="00D32E3D"/>
    <w:rsid w:val="00D474C1"/>
    <w:rsid w:val="00D64825"/>
    <w:rsid w:val="00D73F30"/>
    <w:rsid w:val="00D7419E"/>
    <w:rsid w:val="00D814F1"/>
    <w:rsid w:val="00D823FD"/>
    <w:rsid w:val="00DA118A"/>
    <w:rsid w:val="00DB3F9F"/>
    <w:rsid w:val="00DC0F02"/>
    <w:rsid w:val="00DD311D"/>
    <w:rsid w:val="00DE7326"/>
    <w:rsid w:val="00E0057A"/>
    <w:rsid w:val="00E044AE"/>
    <w:rsid w:val="00E06687"/>
    <w:rsid w:val="00E10BCC"/>
    <w:rsid w:val="00E114A7"/>
    <w:rsid w:val="00E12D36"/>
    <w:rsid w:val="00E20FD4"/>
    <w:rsid w:val="00E21109"/>
    <w:rsid w:val="00E22CCA"/>
    <w:rsid w:val="00E258C9"/>
    <w:rsid w:val="00E30F38"/>
    <w:rsid w:val="00E3179F"/>
    <w:rsid w:val="00E35C2C"/>
    <w:rsid w:val="00E42587"/>
    <w:rsid w:val="00E42CC1"/>
    <w:rsid w:val="00E5307C"/>
    <w:rsid w:val="00E547F3"/>
    <w:rsid w:val="00E733AF"/>
    <w:rsid w:val="00E80971"/>
    <w:rsid w:val="00EA7854"/>
    <w:rsid w:val="00EB3910"/>
    <w:rsid w:val="00EC1351"/>
    <w:rsid w:val="00ED5434"/>
    <w:rsid w:val="00EE47CA"/>
    <w:rsid w:val="00EE5E9B"/>
    <w:rsid w:val="00EF2BFF"/>
    <w:rsid w:val="00F02258"/>
    <w:rsid w:val="00F0434A"/>
    <w:rsid w:val="00F04F2E"/>
    <w:rsid w:val="00F10CA0"/>
    <w:rsid w:val="00F14460"/>
    <w:rsid w:val="00F16A0A"/>
    <w:rsid w:val="00F20403"/>
    <w:rsid w:val="00F346EF"/>
    <w:rsid w:val="00F4013B"/>
    <w:rsid w:val="00F5762C"/>
    <w:rsid w:val="00F657BE"/>
    <w:rsid w:val="00F67398"/>
    <w:rsid w:val="00F70B28"/>
    <w:rsid w:val="00F75973"/>
    <w:rsid w:val="00F877E6"/>
    <w:rsid w:val="00F90BDA"/>
    <w:rsid w:val="00FA0A93"/>
    <w:rsid w:val="00FA42E9"/>
    <w:rsid w:val="00FB313E"/>
    <w:rsid w:val="00FD48BB"/>
    <w:rsid w:val="00FD694B"/>
    <w:rsid w:val="00FE3485"/>
    <w:rsid w:val="00FE4E0C"/>
    <w:rsid w:val="13A63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5359</Words>
  <Characters>4049</Characters>
  <Lines>33</Lines>
  <Paragraphs>18</Paragraphs>
  <TotalTime>0</TotalTime>
  <ScaleCrop>false</ScaleCrop>
  <LinksUpToDate>false</LinksUpToDate>
  <CharactersWithSpaces>9390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2019-03-26T07:48:00Z</dcterms:created>
  <dc:creator>MC SYSTEM</dc:creator>
  <cp:lastModifiedBy>Administrator</cp:lastModifiedBy>
  <cp:lastPrinted>2011-09-19T03:18:00Z</cp:lastPrinted>
  <dcterms:modified xsi:type="dcterms:W3CDTF">2019-05-15T07:03:58Z</dcterms:modified>
  <dc:title>普通高等学校本科专业目录新旧专业对照表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