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" w:afterAutospacing="0" w:line="40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抚州市政务服务大厅人员招聘报名表</w:t>
      </w:r>
      <w:bookmarkEnd w:id="0"/>
    </w:p>
    <w:tbl>
      <w:tblPr>
        <w:tblW w:w="9060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010"/>
        <w:gridCol w:w="424"/>
        <w:gridCol w:w="1027"/>
        <w:gridCol w:w="163"/>
        <w:gridCol w:w="587"/>
        <w:gridCol w:w="375"/>
        <w:gridCol w:w="945"/>
        <w:gridCol w:w="293"/>
        <w:gridCol w:w="147"/>
        <w:gridCol w:w="1075"/>
        <w:gridCol w:w="65"/>
        <w:gridCol w:w="193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性  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照     片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籍贯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学 位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婚姻状况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身高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报考岗位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604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6"/>
                <w:sz w:val="25"/>
                <w:szCs w:val="25"/>
                <w:bdr w:val="none" w:color="auto" w:sz="0" w:space="0"/>
              </w:rPr>
              <w:t>毕业院校及专业</w:t>
            </w:r>
          </w:p>
        </w:tc>
        <w:tc>
          <w:tcPr>
            <w:tcW w:w="805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6"/>
                <w:sz w:val="25"/>
                <w:szCs w:val="25"/>
                <w:bdr w:val="none" w:color="auto" w:sz="0" w:space="0"/>
              </w:rPr>
              <w:t>家庭住址</w:t>
            </w:r>
          </w:p>
        </w:tc>
        <w:tc>
          <w:tcPr>
            <w:tcW w:w="4971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2"/>
                <w:sz w:val="25"/>
                <w:szCs w:val="25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2"/>
                <w:sz w:val="25"/>
                <w:szCs w:val="25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2"/>
                <w:sz w:val="25"/>
                <w:szCs w:val="25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2"/>
                <w:sz w:val="25"/>
                <w:szCs w:val="25"/>
                <w:bdr w:val="none" w:color="auto" w:sz="0" w:space="0"/>
              </w:rPr>
              <w:t>历</w:t>
            </w:r>
          </w:p>
        </w:tc>
        <w:tc>
          <w:tcPr>
            <w:tcW w:w="805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员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称  谓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姓  名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3519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10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材料真实性承诺</w:t>
            </w:r>
          </w:p>
        </w:tc>
        <w:tc>
          <w:tcPr>
            <w:tcW w:w="805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本人已认真阅读《招聘公告》。我郑重承诺，本人对所提交信息和材料的真实性、有效性负责，并接受查核。如提供虚假信息或材料获得报考资格的，或有意隐瞒本人真实情况的，本人同意取消报考或聘用资格。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             时   间：    年   月 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2429"/>
    <w:rsid w:val="3DA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2019-06-13T05:39:00Z</dcterms:created>
  <dc:creator>浅时光</dc:creator>
  <cp:lastModifiedBy>浅时光</cp:lastModifiedBy>
  <dcterms:modified xsi:type="dcterms:W3CDTF">2019-06-13T05:40:03Z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