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报名及资格审查时应试教师需提交的材料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请按以下顺序提交相应材料原件和复印件（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复印材料统一用A4纸格式）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1.身份证原件及复印件一份。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35周岁(1984年7月1日以后出生)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以上的需提供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现任(或曾任)省、市级学科带头人、骨干教师证件原件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及复印件一份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2.毕业证原件及复印件一份。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大专学历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的需提供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省、市级学科带头人、骨干教师证件原件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及复印件一份。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3.现任(或曾任)县（区）级及以上学科带头人、骨干教师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4.教师资格证原件及复印件一份。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5.诚信报考承诺书（附件2）。在资格审查时当场签名。</w:t>
      </w:r>
    </w:p>
    <w:p>
      <w:pPr>
        <w:widowControl/>
        <w:shd w:val="clear" w:color="auto" w:fill="FFFFFF"/>
        <w:spacing w:line="560" w:lineRule="exact"/>
        <w:ind w:firstLine="616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应试教师信息登记表。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160F5"/>
    <w:rsid w:val="11A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2019-06-20T04:14:00Z</dcterms:created>
  <dc:creator>颤抖吧瑟赛尔缇</dc:creator>
  <cp:lastModifiedBy>颤抖吧瑟赛尔缇</cp:lastModifiedBy>
  <dcterms:modified xsi:type="dcterms:W3CDTF">2019-06-20T04:15:30Z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