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4"/>
          <w:szCs w:val="24"/>
          <w:bdr w:val="none" w:color="auto" w:sz="0" w:space="0"/>
          <w:shd w:val="clear" w:fill="FFFFFF"/>
        </w:rPr>
        <w:t>附件2：体检有关事项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入闱体检的考生需携带身份证、照片等相关资料于7月31日上午7时10分之前在市教育局院内集合，统一前往医院体检。体检标准：男350元/人，女380元/人（幼儿园460元/人）。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9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体检注意事项：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9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1.准备参加体检，建议从检查前夜晚8时避免进食，保持充足睡眠。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9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2.体检前几天，要注意饮食，不要吃过多油腻食物及猪血、鸡血、海带、菠菜、麻辣等食品，不饮酒，不要吃对肝肾有损害的药物。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9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3.体检前一天要注意休息，避免剧烈运动和情绪激动，以免影响体检结果。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9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4.如果您正在妊娠，请不要参加X线的检查。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9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5.妇女在月经期内请不要留取尿液标本及妇检，8月3日再做检查。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34BAD"/>
    <w:rsid w:val="04E34BAD"/>
    <w:rsid w:val="0CCA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2019-07-24T06:08:00Z</dcterms:created>
  <dc:creator>Administrator</dc:creator>
  <cp:lastModifiedBy>Administrator</cp:lastModifiedBy>
  <dcterms:modified xsi:type="dcterms:W3CDTF">2019-07-24T06:11:00Z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