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cs="宋体"/>
          <w:b/>
          <w:bCs/>
          <w:color w:val="000000"/>
          <w:kern w:val="0"/>
          <w:sz w:val="32"/>
          <w:szCs w:val="32"/>
        </w:rPr>
      </w:pP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</w:rPr>
        <w:t>附件2</w:t>
      </w:r>
    </w:p>
    <w:p>
      <w:pPr>
        <w:spacing w:before="312" w:beforeLines="100" w:after="312" w:afterLines="100" w:line="600" w:lineRule="exact"/>
        <w:jc w:val="center"/>
        <w:rPr>
          <w:rFonts w:hint="eastAsia" w:ascii="宋体" w:hAnsi="宋体" w:cs="宋体"/>
          <w:b/>
          <w:bCs/>
          <w:spacing w:val="-6"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spacing w:val="-6"/>
          <w:kern w:val="0"/>
          <w:sz w:val="36"/>
          <w:szCs w:val="36"/>
        </w:rPr>
        <w:t>2019年濂溪区</w:t>
      </w:r>
      <w:r>
        <w:rPr>
          <w:rFonts w:ascii="宋体" w:hAnsi="宋体" w:cs="宋体"/>
          <w:b/>
          <w:bCs/>
          <w:spacing w:val="-6"/>
          <w:kern w:val="0"/>
          <w:sz w:val="36"/>
          <w:szCs w:val="36"/>
        </w:rPr>
        <w:t>公开招聘合同制消防员</w:t>
      </w:r>
      <w:r>
        <w:rPr>
          <w:rFonts w:hint="eastAsia" w:ascii="宋体" w:hAnsi="宋体" w:cs="宋体"/>
          <w:b/>
          <w:bCs/>
          <w:spacing w:val="-6"/>
          <w:kern w:val="0"/>
          <w:sz w:val="36"/>
          <w:szCs w:val="36"/>
        </w:rPr>
        <w:t>经费预算表</w:t>
      </w:r>
    </w:p>
    <w:tbl>
      <w:tblPr>
        <w:tblStyle w:val="2"/>
        <w:tblW w:w="9770" w:type="dxa"/>
        <w:tblInd w:w="-20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1665"/>
        <w:gridCol w:w="7"/>
        <w:gridCol w:w="1870"/>
        <w:gridCol w:w="1995"/>
        <w:gridCol w:w="1360"/>
        <w:gridCol w:w="1365"/>
        <w:gridCol w:w="7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</w:trPr>
        <w:tc>
          <w:tcPr>
            <w:tcW w:w="76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项目</w:t>
            </w:r>
          </w:p>
        </w:tc>
        <w:tc>
          <w:tcPr>
            <w:tcW w:w="38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标准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（元/人·月）</w:t>
            </w:r>
          </w:p>
        </w:tc>
        <w:tc>
          <w:tcPr>
            <w:tcW w:w="272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小计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（元/人·月）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人数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（个）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6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1</w:t>
            </w: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基础工资</w:t>
            </w:r>
          </w:p>
        </w:tc>
        <w:tc>
          <w:tcPr>
            <w:tcW w:w="38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2400</w:t>
            </w:r>
          </w:p>
        </w:tc>
        <w:tc>
          <w:tcPr>
            <w:tcW w:w="2725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3000</w:t>
            </w:r>
          </w:p>
        </w:tc>
        <w:tc>
          <w:tcPr>
            <w:tcW w:w="74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76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2</w:t>
            </w: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出勤考核奖</w:t>
            </w:r>
          </w:p>
        </w:tc>
        <w:tc>
          <w:tcPr>
            <w:tcW w:w="38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200</w:t>
            </w:r>
          </w:p>
        </w:tc>
        <w:tc>
          <w:tcPr>
            <w:tcW w:w="2725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76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3</w:t>
            </w: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绩效</w:t>
            </w: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考核奖</w:t>
            </w:r>
          </w:p>
        </w:tc>
        <w:tc>
          <w:tcPr>
            <w:tcW w:w="38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200</w:t>
            </w:r>
          </w:p>
        </w:tc>
        <w:tc>
          <w:tcPr>
            <w:tcW w:w="2725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76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4</w:t>
            </w: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公积金补贴</w:t>
            </w:r>
          </w:p>
        </w:tc>
        <w:tc>
          <w:tcPr>
            <w:tcW w:w="38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200</w:t>
            </w:r>
          </w:p>
        </w:tc>
        <w:tc>
          <w:tcPr>
            <w:tcW w:w="2725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76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5</w:t>
            </w: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意外伤害保险</w:t>
            </w:r>
          </w:p>
        </w:tc>
        <w:tc>
          <w:tcPr>
            <w:tcW w:w="38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100</w:t>
            </w:r>
          </w:p>
        </w:tc>
        <w:tc>
          <w:tcPr>
            <w:tcW w:w="27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100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76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6</w:t>
            </w: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六险</w:t>
            </w:r>
          </w:p>
        </w:tc>
        <w:tc>
          <w:tcPr>
            <w:tcW w:w="187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个人负担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财政负担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个人负担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财政负担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76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Cs/>
                <w:color w:val="000000"/>
                <w:kern w:val="0"/>
                <w:sz w:val="24"/>
              </w:rPr>
              <w:t>养老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保险</w:t>
            </w:r>
          </w:p>
        </w:tc>
        <w:tc>
          <w:tcPr>
            <w:tcW w:w="187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基础工资的12.32%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基础工资的29.30%</w:t>
            </w:r>
          </w:p>
        </w:tc>
        <w:tc>
          <w:tcPr>
            <w:tcW w:w="136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330</w:t>
            </w:r>
          </w:p>
        </w:tc>
        <w:tc>
          <w:tcPr>
            <w:tcW w:w="136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671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76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失业保险</w:t>
            </w:r>
          </w:p>
        </w:tc>
        <w:tc>
          <w:tcPr>
            <w:tcW w:w="187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基础工资的0.77%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基础工资的0.77%</w:t>
            </w:r>
          </w:p>
        </w:tc>
        <w:tc>
          <w:tcPr>
            <w:tcW w:w="136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6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医疗保险</w:t>
            </w:r>
          </w:p>
        </w:tc>
        <w:tc>
          <w:tcPr>
            <w:tcW w:w="187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基础工资的3.08%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基础工资的12.3%</w:t>
            </w:r>
          </w:p>
        </w:tc>
        <w:tc>
          <w:tcPr>
            <w:tcW w:w="136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6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大病保险</w:t>
            </w:r>
          </w:p>
        </w:tc>
        <w:tc>
          <w:tcPr>
            <w:tcW w:w="187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基础工资的0.93%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无</w:t>
            </w:r>
          </w:p>
        </w:tc>
        <w:tc>
          <w:tcPr>
            <w:tcW w:w="136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76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工伤保险</w:t>
            </w:r>
          </w:p>
        </w:tc>
        <w:tc>
          <w:tcPr>
            <w:tcW w:w="187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无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基础工资的1.60%</w:t>
            </w:r>
          </w:p>
        </w:tc>
        <w:tc>
          <w:tcPr>
            <w:tcW w:w="136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6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6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生育保险</w:t>
            </w:r>
          </w:p>
        </w:tc>
        <w:tc>
          <w:tcPr>
            <w:tcW w:w="187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无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基础工资的0.77%</w:t>
            </w:r>
          </w:p>
        </w:tc>
        <w:tc>
          <w:tcPr>
            <w:tcW w:w="136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136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242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合计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（万元）</w:t>
            </w:r>
          </w:p>
        </w:tc>
        <w:tc>
          <w:tcPr>
            <w:tcW w:w="7342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基本工资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：0.25×12×15=45</w:t>
            </w:r>
          </w:p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意外伤害保险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：0.01×12×15=1.8</w:t>
            </w:r>
          </w:p>
          <w:p>
            <w:pPr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个人负担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：0.02565×12×15=4.617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财政负担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：0.0671×12×15=12.078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6D5605"/>
    <w:rsid w:val="176D560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2019-08-04T02:08:00Z</dcterms:created>
  <dc:creator>紫宫初雪</dc:creator>
  <cp:lastModifiedBy>紫宫初雪</cp:lastModifiedBy>
  <dcterms:modified xsi:type="dcterms:W3CDTF">2019-08-04T02:09:33Z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