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F0" w:rsidRDefault="002F3EF0" w:rsidP="002F3EF0">
      <w:pPr>
        <w:spacing w:line="560" w:lineRule="exact"/>
        <w:jc w:val="center"/>
        <w:rPr>
          <w:rFonts w:ascii="方正小标宋简体" w:eastAsia="方正小标宋简体" w:hAnsi="宋体" w:cs="宋体"/>
          <w:sz w:val="42"/>
          <w:szCs w:val="42"/>
        </w:rPr>
      </w:pPr>
      <w:r>
        <w:rPr>
          <w:rFonts w:ascii="方正小标宋简体" w:eastAsia="方正小标宋简体" w:hAnsi="宋体" w:cs="宋体" w:hint="eastAsia"/>
          <w:sz w:val="42"/>
          <w:szCs w:val="42"/>
        </w:rPr>
        <w:t>章贡区消防救援大队合同制消防员招聘体能考核项目评定表</w:t>
      </w:r>
    </w:p>
    <w:tbl>
      <w:tblPr>
        <w:tblStyle w:val="a5"/>
        <w:tblW w:w="7123" w:type="dxa"/>
        <w:jc w:val="center"/>
        <w:tblInd w:w="-1156" w:type="dxa"/>
        <w:tblLayout w:type="fixed"/>
        <w:tblLook w:val="04A0"/>
      </w:tblPr>
      <w:tblGrid>
        <w:gridCol w:w="2121"/>
        <w:gridCol w:w="2509"/>
        <w:gridCol w:w="2493"/>
      </w:tblGrid>
      <w:tr w:rsidR="002F3EF0" w:rsidTr="008D35B2">
        <w:trPr>
          <w:trHeight w:val="424"/>
          <w:jc w:val="center"/>
        </w:trPr>
        <w:tc>
          <w:tcPr>
            <w:tcW w:w="2121" w:type="dxa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</w:p>
        </w:tc>
        <w:tc>
          <w:tcPr>
            <w:tcW w:w="2509" w:type="dxa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成绩</w:t>
            </w:r>
          </w:p>
        </w:tc>
        <w:tc>
          <w:tcPr>
            <w:tcW w:w="2493" w:type="dxa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等级</w:t>
            </w:r>
          </w:p>
        </w:tc>
      </w:tr>
      <w:tr w:rsidR="002F3EF0" w:rsidTr="008D35B2">
        <w:trPr>
          <w:trHeight w:val="378"/>
          <w:jc w:val="center"/>
        </w:trPr>
        <w:tc>
          <w:tcPr>
            <w:tcW w:w="2121" w:type="dxa"/>
            <w:vMerge w:val="restart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3000米跑</w:t>
            </w:r>
          </w:p>
        </w:tc>
        <w:tc>
          <w:tcPr>
            <w:tcW w:w="2509" w:type="dxa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13分</w:t>
            </w:r>
          </w:p>
        </w:tc>
        <w:tc>
          <w:tcPr>
            <w:tcW w:w="2493" w:type="dxa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优秀</w:t>
            </w:r>
          </w:p>
        </w:tc>
      </w:tr>
      <w:tr w:rsidR="002F3EF0" w:rsidTr="008D35B2">
        <w:trPr>
          <w:trHeight w:val="378"/>
          <w:jc w:val="center"/>
        </w:trPr>
        <w:tc>
          <w:tcPr>
            <w:tcW w:w="2121" w:type="dxa"/>
            <w:vMerge/>
            <w:textDirection w:val="tbRlV"/>
            <w:vAlign w:val="center"/>
          </w:tcPr>
          <w:p w:rsidR="002F3EF0" w:rsidRDefault="002F3EF0" w:rsidP="008D35B2">
            <w:pPr>
              <w:spacing w:line="720" w:lineRule="auto"/>
              <w:ind w:left="113" w:right="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509" w:type="dxa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14分</w:t>
            </w:r>
          </w:p>
        </w:tc>
        <w:tc>
          <w:tcPr>
            <w:tcW w:w="2493" w:type="dxa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达标</w:t>
            </w:r>
          </w:p>
        </w:tc>
      </w:tr>
      <w:tr w:rsidR="002F3EF0" w:rsidTr="008D35B2">
        <w:trPr>
          <w:trHeight w:val="344"/>
          <w:jc w:val="center"/>
        </w:trPr>
        <w:tc>
          <w:tcPr>
            <w:tcW w:w="2121" w:type="dxa"/>
            <w:vMerge w:val="restart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100米跑</w:t>
            </w:r>
          </w:p>
        </w:tc>
        <w:tc>
          <w:tcPr>
            <w:tcW w:w="2509" w:type="dxa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13秒</w:t>
            </w:r>
          </w:p>
        </w:tc>
        <w:tc>
          <w:tcPr>
            <w:tcW w:w="2493" w:type="dxa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优秀</w:t>
            </w:r>
          </w:p>
        </w:tc>
      </w:tr>
      <w:tr w:rsidR="002F3EF0" w:rsidTr="008D35B2">
        <w:trPr>
          <w:trHeight w:val="344"/>
          <w:jc w:val="center"/>
        </w:trPr>
        <w:tc>
          <w:tcPr>
            <w:tcW w:w="2121" w:type="dxa"/>
            <w:vMerge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</w:p>
        </w:tc>
        <w:tc>
          <w:tcPr>
            <w:tcW w:w="2509" w:type="dxa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15秒</w:t>
            </w:r>
          </w:p>
        </w:tc>
        <w:tc>
          <w:tcPr>
            <w:tcW w:w="2493" w:type="dxa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达标</w:t>
            </w:r>
          </w:p>
        </w:tc>
      </w:tr>
      <w:tr w:rsidR="002F3EF0" w:rsidTr="008D35B2">
        <w:trPr>
          <w:trHeight w:val="344"/>
          <w:jc w:val="center"/>
        </w:trPr>
        <w:tc>
          <w:tcPr>
            <w:tcW w:w="2121" w:type="dxa"/>
            <w:vMerge w:val="restart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单杠引体向上</w:t>
            </w:r>
          </w:p>
        </w:tc>
        <w:tc>
          <w:tcPr>
            <w:tcW w:w="2509" w:type="dxa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12个</w:t>
            </w:r>
          </w:p>
        </w:tc>
        <w:tc>
          <w:tcPr>
            <w:tcW w:w="2493" w:type="dxa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优秀</w:t>
            </w:r>
          </w:p>
        </w:tc>
      </w:tr>
      <w:tr w:rsidR="002F3EF0" w:rsidTr="008D35B2">
        <w:trPr>
          <w:trHeight w:val="344"/>
          <w:jc w:val="center"/>
        </w:trPr>
        <w:tc>
          <w:tcPr>
            <w:tcW w:w="2121" w:type="dxa"/>
            <w:vMerge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</w:p>
        </w:tc>
        <w:tc>
          <w:tcPr>
            <w:tcW w:w="2509" w:type="dxa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8个</w:t>
            </w:r>
          </w:p>
        </w:tc>
        <w:tc>
          <w:tcPr>
            <w:tcW w:w="2493" w:type="dxa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达标</w:t>
            </w:r>
          </w:p>
        </w:tc>
      </w:tr>
      <w:tr w:rsidR="002F3EF0" w:rsidTr="008D35B2">
        <w:trPr>
          <w:trHeight w:val="344"/>
          <w:jc w:val="center"/>
        </w:trPr>
        <w:tc>
          <w:tcPr>
            <w:tcW w:w="2121" w:type="dxa"/>
            <w:vMerge w:val="restart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原地跳高</w:t>
            </w:r>
          </w:p>
        </w:tc>
        <w:tc>
          <w:tcPr>
            <w:tcW w:w="2509" w:type="dxa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67厘米</w:t>
            </w:r>
          </w:p>
        </w:tc>
        <w:tc>
          <w:tcPr>
            <w:tcW w:w="2493" w:type="dxa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优秀</w:t>
            </w:r>
          </w:p>
        </w:tc>
      </w:tr>
      <w:tr w:rsidR="002F3EF0" w:rsidTr="008D35B2">
        <w:trPr>
          <w:trHeight w:val="344"/>
          <w:jc w:val="center"/>
        </w:trPr>
        <w:tc>
          <w:tcPr>
            <w:tcW w:w="2121" w:type="dxa"/>
            <w:vMerge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</w:p>
        </w:tc>
        <w:tc>
          <w:tcPr>
            <w:tcW w:w="2509" w:type="dxa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50厘米</w:t>
            </w:r>
          </w:p>
        </w:tc>
        <w:tc>
          <w:tcPr>
            <w:tcW w:w="2493" w:type="dxa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达标</w:t>
            </w:r>
          </w:p>
        </w:tc>
      </w:tr>
      <w:tr w:rsidR="002F3EF0" w:rsidTr="008D35B2">
        <w:trPr>
          <w:trHeight w:val="344"/>
          <w:jc w:val="center"/>
        </w:trPr>
        <w:tc>
          <w:tcPr>
            <w:tcW w:w="2121" w:type="dxa"/>
            <w:vMerge w:val="restart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负重登六楼</w:t>
            </w:r>
          </w:p>
        </w:tc>
        <w:tc>
          <w:tcPr>
            <w:tcW w:w="2509" w:type="dxa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40秒</w:t>
            </w:r>
          </w:p>
        </w:tc>
        <w:tc>
          <w:tcPr>
            <w:tcW w:w="2493" w:type="dxa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优秀</w:t>
            </w:r>
          </w:p>
        </w:tc>
      </w:tr>
      <w:tr w:rsidR="002F3EF0" w:rsidTr="008D35B2">
        <w:trPr>
          <w:trHeight w:val="344"/>
          <w:jc w:val="center"/>
        </w:trPr>
        <w:tc>
          <w:tcPr>
            <w:tcW w:w="2121" w:type="dxa"/>
            <w:vMerge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509" w:type="dxa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50秒</w:t>
            </w:r>
          </w:p>
        </w:tc>
        <w:tc>
          <w:tcPr>
            <w:tcW w:w="2493" w:type="dxa"/>
            <w:vAlign w:val="center"/>
          </w:tcPr>
          <w:p w:rsidR="002F3EF0" w:rsidRDefault="002F3EF0" w:rsidP="008D35B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达标</w:t>
            </w:r>
          </w:p>
        </w:tc>
      </w:tr>
    </w:tbl>
    <w:p w:rsidR="002F3EF0" w:rsidRDefault="002F3EF0" w:rsidP="002F3EF0">
      <w:pPr>
        <w:spacing w:line="720" w:lineRule="auto"/>
        <w:jc w:val="center"/>
        <w:rPr>
          <w:rFonts w:ascii="仿宋_GB2312" w:eastAsia="仿宋_GB2312" w:hAnsi="仿宋_GB2312" w:cs="仿宋_GB2312"/>
        </w:rPr>
      </w:pPr>
    </w:p>
    <w:p w:rsidR="004358AB" w:rsidRDefault="004358AB" w:rsidP="00D31D50">
      <w:pPr>
        <w:spacing w:line="220" w:lineRule="atLeast"/>
      </w:pPr>
    </w:p>
    <w:sectPr w:rsidR="004358AB" w:rsidSect="003F1364">
      <w:pgSz w:w="11906" w:h="16838"/>
      <w:pgMar w:top="6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E67" w:rsidRDefault="00210E67" w:rsidP="002F3EF0">
      <w:pPr>
        <w:spacing w:after="0"/>
      </w:pPr>
      <w:r>
        <w:separator/>
      </w:r>
    </w:p>
  </w:endnote>
  <w:endnote w:type="continuationSeparator" w:id="0">
    <w:p w:rsidR="00210E67" w:rsidRDefault="00210E67" w:rsidP="002F3E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E67" w:rsidRDefault="00210E67" w:rsidP="002F3EF0">
      <w:pPr>
        <w:spacing w:after="0"/>
      </w:pPr>
      <w:r>
        <w:separator/>
      </w:r>
    </w:p>
  </w:footnote>
  <w:footnote w:type="continuationSeparator" w:id="0">
    <w:p w:rsidR="00210E67" w:rsidRDefault="00210E67" w:rsidP="002F3EF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0E67"/>
    <w:rsid w:val="002F3EF0"/>
    <w:rsid w:val="00323B43"/>
    <w:rsid w:val="003D37D8"/>
    <w:rsid w:val="00426133"/>
    <w:rsid w:val="004358AB"/>
    <w:rsid w:val="008B7726"/>
    <w:rsid w:val="00C6685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3E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EF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E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3EF0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2F3EF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2019-08-07T01:23:00Z</dcterms:modified>
</cp:coreProperties>
</file>