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4"/>
          <w:szCs w:val="36"/>
        </w:rPr>
        <w:t>婺源县基层社会管理和公共服务公益性岗位招聘2019年应届离校未就业高校毕业生岗位表</w:t>
      </w:r>
    </w:p>
    <w:tbl>
      <w:tblPr>
        <w:tblStyle w:val="4"/>
        <w:tblW w:w="136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470"/>
        <w:gridCol w:w="690"/>
        <w:gridCol w:w="2325"/>
        <w:gridCol w:w="1193"/>
        <w:gridCol w:w="2094"/>
        <w:gridCol w:w="2385"/>
        <w:gridCol w:w="1167"/>
        <w:gridCol w:w="964"/>
        <w:gridCol w:w="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招聘岗位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招聘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人数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招聘单位</w:t>
            </w:r>
          </w:p>
        </w:tc>
        <w:tc>
          <w:tcPr>
            <w:tcW w:w="5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资格条件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笔试内容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最低学历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其他条件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公共科目</w:t>
            </w:r>
          </w:p>
        </w:tc>
        <w:tc>
          <w:tcPr>
            <w:tcW w:w="19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基层财政所财政协管员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本科以上学历（含本科）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财政金融类（3人）、计算机类（1人）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2019年应届离校未就业，且办理了《就业失业登记证》的全日制普通高校毕业生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公共基础知识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岗位由县财政局根据需要自行调配</w:t>
            </w: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1.报名财政岗可与其他岗位调剂；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2.除财政岗外，其余岗位之间可互相调剂。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县人力资源市场人社协管员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县人力资源市场（7人）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本科以上学历（含本科）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2019年应届离校未就业，且办理了《就业失业登记证》的全日制普通高校毕业生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公共基础知识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基层民政所民政协管员、基层人社所人社协管员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紫阳镇（3人）、太白镇（2人）、江湾镇（1人）、秋口镇（2人）、许村镇（2人）、溪头乡（2人）、段莘乡（4人）、浙源乡（4人）、清华镇（2人）、思口镇（1人）、中云镇（2人）、赋春镇（2人）、蚺城街道（2人）、工业园区（2人）、镇头镇（1人）、珍珠山乡（2人）、沱川乡（1人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本科以上学历（含本科）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2019年应届离校未就业，且办理了《就业失业登记证》的全日制普通高校毕业生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公共基础知识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基层民政所民政协管员、基层人社所人社协管员岗位，由乡镇根据需要自行调配</w:t>
            </w:r>
          </w:p>
        </w:tc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rPr>
          <w:rFonts w:ascii="黑体" w:eastAsia="黑体"/>
          <w:sz w:val="32"/>
          <w:szCs w:val="32"/>
        </w:rPr>
        <w:sectPr>
          <w:pgSz w:w="16838" w:h="11906" w:orient="landscape"/>
          <w:pgMar w:top="1701" w:right="1531" w:bottom="1701" w:left="1531" w:header="851" w:footer="1531" w:gutter="0"/>
          <w:cols w:space="720" w:num="1"/>
          <w:docGrid w:type="linesAndChars" w:linePitch="316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66499"/>
    <w:rsid w:val="04897A86"/>
    <w:rsid w:val="288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2019-08-16T02:46:00Z</dcterms:created>
  <dc:creator>在南方1395997691</dc:creator>
  <cp:lastModifiedBy>在南方1395997691</cp:lastModifiedBy>
  <dcterms:modified xsi:type="dcterms:W3CDTF">2019-08-16T02:50:47Z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