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附件一</w:t>
      </w:r>
    </w:p>
    <w:p>
      <w:pPr>
        <w:widowControl/>
        <w:jc w:val="center"/>
        <w:rPr>
          <w:rFonts w:hint="default" w:ascii="仿宋" w:hAnsi="仿宋" w:eastAsia="仿宋" w:cs="宋体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鹰潭市国有控股集团有限公司招聘职位表</w:t>
      </w:r>
    </w:p>
    <w:bookmarkEnd w:id="0"/>
    <w:tbl>
      <w:tblPr>
        <w:tblStyle w:val="10"/>
        <w:tblW w:w="16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405"/>
        <w:gridCol w:w="675"/>
        <w:gridCol w:w="1335"/>
        <w:gridCol w:w="135"/>
        <w:gridCol w:w="600"/>
        <w:gridCol w:w="555"/>
        <w:gridCol w:w="750"/>
        <w:gridCol w:w="945"/>
        <w:gridCol w:w="30"/>
        <w:gridCol w:w="1350"/>
        <w:gridCol w:w="1140"/>
        <w:gridCol w:w="690"/>
        <w:gridCol w:w="2595"/>
        <w:gridCol w:w="1395"/>
        <w:gridCol w:w="2025"/>
        <w:gridCol w:w="40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exact"/>
          <w:jc w:val="center"/>
        </w:trPr>
        <w:tc>
          <w:tcPr>
            <w:tcW w:w="3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需求部门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需求情况</w:t>
            </w:r>
          </w:p>
        </w:tc>
        <w:tc>
          <w:tcPr>
            <w:tcW w:w="75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34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拟招聘岗位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需求数量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专业技术职称</w:t>
            </w:r>
          </w:p>
        </w:tc>
        <w:tc>
          <w:tcPr>
            <w:tcW w:w="34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融资部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融资文员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经济学类</w:t>
            </w: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（不含保险学）</w:t>
            </w: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、财务管理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具有中级会计师或中级审计师或中级税务师职称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具有3年及以上金融相关工作经验（同等条件下，具有融资、主办会计相关工作经验者优先）</w:t>
            </w:r>
          </w:p>
        </w:tc>
        <w:tc>
          <w:tcPr>
            <w:tcW w:w="129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条件特别优秀的，可适当放宽应聘要求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党委办公室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党务文员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中共党员，具有3年及以上党务工作经验，较强的文字功底（具有党政机关党务工作经验者优先）</w:t>
            </w: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9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资产运营部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资产管理员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金融类、财会类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具有中级会计师或中级审计师或中级经济师（金融、房地产经济）职称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具有3年及以上主办会计、金融、投资相关岗位工作经验</w:t>
            </w: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39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投后管理员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金融类、财会类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具有中级会计师或中级审计师或中级经济师（金融、房地产经济）职称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具有3年及以上主办会计、金融、企业运营、投资相关岗位工作经验</w:t>
            </w: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监事会办公室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文员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highlight w:val="none"/>
                <w:lang w:val="en-US" w:eastAsia="zh-CN"/>
              </w:rPr>
              <w:t>会计学、财务管理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具有3年及以上主办会计相关工作经验（有央企、国企工作经验者优先）</w:t>
            </w: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9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风控审计部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审计员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具有工程类中级职称或资格证书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具有3年及以上工程相关工作经验（具有造价工作经验者优先）</w:t>
            </w: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9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项目审核中心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审计员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highlight w:val="none"/>
                <w:lang w:val="en-US" w:eastAsia="zh-CN"/>
              </w:rPr>
              <w:t>财会类、审计类专业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具有中级会计师或中级审计师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1.具有3年及以上主办会计或财务审计相关工作经验（具有工程领域主办会计或财务审计工作经验者优先）；</w:t>
            </w:r>
          </w:p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2.熟练使用财务及办公软件。</w:t>
            </w: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投资发展部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文员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经济学类、金融学类（不含保险））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具有中级会计师、基金从业资格证者优先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具有2年及以上投资相关工作经验</w:t>
            </w: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信息管理员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计算机类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具有计算机类专业认证培训合格证者优先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具有2年及以上信息管理工作经验（具有网络安全、信息化平台管理相关工作经验者优先）</w:t>
            </w:r>
          </w:p>
        </w:tc>
        <w:tc>
          <w:tcPr>
            <w:tcW w:w="129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306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鹰潭市投控华渊项目咨询管理有限公司招聘职位表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需求部门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需求情况</w:t>
            </w:r>
          </w:p>
        </w:tc>
        <w:tc>
          <w:tcPr>
            <w:tcW w:w="945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9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拟招聘岗位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需求数量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highlight w:val="none"/>
                <w:lang w:val="en-US" w:eastAsia="zh-CN"/>
              </w:rPr>
              <w:t>专业技术职称</w:t>
            </w: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高管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副总经理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大学本科及以上学历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工程管理、工程造价、房地产开发与管理、资产评估、土木工程、水利水电工程等专业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1.具有中级工程师职称、中级经济师（房地产与建筑专业）、资产评估师或相当于中级工程师职称的职业资格证书；                                         2.具有省级专家库专家资格。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8年及以上招标代理行业从业经验（以政府采购培训证书&lt;证明&gt;或招标师证书载明时间为准）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条件特别优秀的，可适当放宽应聘要求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工程业务部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职员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专科及以上学历（本科及以上学历优先考虑）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土木工程、水利水电工程、管理科学与工程类、土木建筑类专业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 xml:space="preserve">1.专科学历需具有政府采购培训证书&lt;证明&gt;或招标师证书；                                        2.全日制本科及以上学历不受政府采购培训证书&lt;证明&gt;或招标师证书限制。   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有招标/政府采购招标工作经验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采购业务部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职员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专科及以上学历（本科及以上学历优先考虑）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工商管理、财会、审计、资产评估、建筑经济管</w:t>
            </w:r>
          </w:p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理、法学等专业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 xml:space="preserve">1.专科学历需具有政府采购培训证书&lt;证明&gt;或招标师证书；                                        2.全日制本科及以上学历不受政府采购培训证书&lt;证明&gt;或招标师证书限制。  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  <w:t>有招标/政府采购招标工作经验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ectPr>
          <w:pgSz w:w="16838" w:h="11906" w:orient="landscape"/>
          <w:pgMar w:top="159" w:right="873" w:bottom="227" w:left="873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Helvetica"/>
          <w:color w:val="333333"/>
          <w:kern w:val="0"/>
          <w:sz w:val="21"/>
          <w:szCs w:val="21"/>
          <w:shd w:val="clear" w:color="auto" w:fill="FFFFFF"/>
        </w:rPr>
      </w:pPr>
    </w:p>
    <w:sectPr>
      <w:pgSz w:w="16838" w:h="11906" w:orient="landscape"/>
      <w:pgMar w:top="159" w:right="873" w:bottom="227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1" w:fontKey="{556364FF-90E3-4DE6-8150-CFD59022D9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7CAD2CA-96EF-43F2-8C20-44379B3B0AC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09F79AF-3236-4F19-B026-2495ECA5802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5B7D8EF-5EF3-45E6-A6F3-97A404BD5CF9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A287FF1-B8A8-42C2-909D-B933BD7376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05475D1"/>
    <w:rsid w:val="0001174C"/>
    <w:rsid w:val="000216B9"/>
    <w:rsid w:val="0003472A"/>
    <w:rsid w:val="00042158"/>
    <w:rsid w:val="00057549"/>
    <w:rsid w:val="000645DA"/>
    <w:rsid w:val="00067C99"/>
    <w:rsid w:val="000712B6"/>
    <w:rsid w:val="00081E8F"/>
    <w:rsid w:val="00085303"/>
    <w:rsid w:val="00086B48"/>
    <w:rsid w:val="000874DB"/>
    <w:rsid w:val="0008751A"/>
    <w:rsid w:val="00090D89"/>
    <w:rsid w:val="00092E63"/>
    <w:rsid w:val="000A78F3"/>
    <w:rsid w:val="000A7C47"/>
    <w:rsid w:val="000C0280"/>
    <w:rsid w:val="000C337C"/>
    <w:rsid w:val="000C70A5"/>
    <w:rsid w:val="000E169C"/>
    <w:rsid w:val="000E1F0F"/>
    <w:rsid w:val="000E4206"/>
    <w:rsid w:val="000E4E40"/>
    <w:rsid w:val="000F6F10"/>
    <w:rsid w:val="001317BC"/>
    <w:rsid w:val="00135AA1"/>
    <w:rsid w:val="00137965"/>
    <w:rsid w:val="00152F67"/>
    <w:rsid w:val="00163F22"/>
    <w:rsid w:val="00165213"/>
    <w:rsid w:val="00191B3A"/>
    <w:rsid w:val="00194B28"/>
    <w:rsid w:val="00196138"/>
    <w:rsid w:val="001A49D0"/>
    <w:rsid w:val="001B3517"/>
    <w:rsid w:val="001C7DA7"/>
    <w:rsid w:val="001D79B4"/>
    <w:rsid w:val="0022228D"/>
    <w:rsid w:val="002329FF"/>
    <w:rsid w:val="00233F9E"/>
    <w:rsid w:val="00245FE2"/>
    <w:rsid w:val="00247B2A"/>
    <w:rsid w:val="0025655B"/>
    <w:rsid w:val="002610EC"/>
    <w:rsid w:val="0027337C"/>
    <w:rsid w:val="00276E45"/>
    <w:rsid w:val="0027730A"/>
    <w:rsid w:val="002816FF"/>
    <w:rsid w:val="002A7F07"/>
    <w:rsid w:val="002B1B02"/>
    <w:rsid w:val="002B2851"/>
    <w:rsid w:val="002B4410"/>
    <w:rsid w:val="002B46F3"/>
    <w:rsid w:val="002B6E31"/>
    <w:rsid w:val="002C14C6"/>
    <w:rsid w:val="002E5BE5"/>
    <w:rsid w:val="002F0CC4"/>
    <w:rsid w:val="002F1642"/>
    <w:rsid w:val="002F5955"/>
    <w:rsid w:val="00301E78"/>
    <w:rsid w:val="00303895"/>
    <w:rsid w:val="00311F7F"/>
    <w:rsid w:val="00317A13"/>
    <w:rsid w:val="00327462"/>
    <w:rsid w:val="00335B07"/>
    <w:rsid w:val="00340A9D"/>
    <w:rsid w:val="00354C48"/>
    <w:rsid w:val="003621A4"/>
    <w:rsid w:val="00370770"/>
    <w:rsid w:val="003805D5"/>
    <w:rsid w:val="00380F5E"/>
    <w:rsid w:val="0038778F"/>
    <w:rsid w:val="0039579D"/>
    <w:rsid w:val="003A2378"/>
    <w:rsid w:val="003A3110"/>
    <w:rsid w:val="003A7C7E"/>
    <w:rsid w:val="003B286A"/>
    <w:rsid w:val="003C394D"/>
    <w:rsid w:val="003D41FA"/>
    <w:rsid w:val="003F1A4B"/>
    <w:rsid w:val="00404488"/>
    <w:rsid w:val="00404788"/>
    <w:rsid w:val="004066F7"/>
    <w:rsid w:val="00407418"/>
    <w:rsid w:val="00410880"/>
    <w:rsid w:val="004119BF"/>
    <w:rsid w:val="004231A7"/>
    <w:rsid w:val="0042671B"/>
    <w:rsid w:val="0044219E"/>
    <w:rsid w:val="004576D4"/>
    <w:rsid w:val="00461261"/>
    <w:rsid w:val="0046787E"/>
    <w:rsid w:val="00470BB0"/>
    <w:rsid w:val="00471607"/>
    <w:rsid w:val="00475C3D"/>
    <w:rsid w:val="00476D6F"/>
    <w:rsid w:val="00487429"/>
    <w:rsid w:val="00490AC1"/>
    <w:rsid w:val="004B5B61"/>
    <w:rsid w:val="004E2878"/>
    <w:rsid w:val="004E77A0"/>
    <w:rsid w:val="004F4971"/>
    <w:rsid w:val="005044CF"/>
    <w:rsid w:val="00511AA6"/>
    <w:rsid w:val="00526188"/>
    <w:rsid w:val="005269A6"/>
    <w:rsid w:val="00527728"/>
    <w:rsid w:val="00544E91"/>
    <w:rsid w:val="005475D1"/>
    <w:rsid w:val="00547E33"/>
    <w:rsid w:val="0055623D"/>
    <w:rsid w:val="00581E9B"/>
    <w:rsid w:val="005851B3"/>
    <w:rsid w:val="00595D2D"/>
    <w:rsid w:val="005A0240"/>
    <w:rsid w:val="005C1CE5"/>
    <w:rsid w:val="00602DAA"/>
    <w:rsid w:val="00607E82"/>
    <w:rsid w:val="006125FC"/>
    <w:rsid w:val="00637764"/>
    <w:rsid w:val="00647882"/>
    <w:rsid w:val="00653068"/>
    <w:rsid w:val="00657C65"/>
    <w:rsid w:val="0066590C"/>
    <w:rsid w:val="00675862"/>
    <w:rsid w:val="006868FB"/>
    <w:rsid w:val="00695138"/>
    <w:rsid w:val="006A26C8"/>
    <w:rsid w:val="006A4A29"/>
    <w:rsid w:val="006A60C4"/>
    <w:rsid w:val="006C6B95"/>
    <w:rsid w:val="006C710F"/>
    <w:rsid w:val="006D0BE3"/>
    <w:rsid w:val="006D11AA"/>
    <w:rsid w:val="006E7D65"/>
    <w:rsid w:val="00713AF4"/>
    <w:rsid w:val="0072382E"/>
    <w:rsid w:val="007262C4"/>
    <w:rsid w:val="00730E72"/>
    <w:rsid w:val="00732F17"/>
    <w:rsid w:val="0073615F"/>
    <w:rsid w:val="007454C1"/>
    <w:rsid w:val="007603A6"/>
    <w:rsid w:val="00780FCC"/>
    <w:rsid w:val="00784EA3"/>
    <w:rsid w:val="00793D98"/>
    <w:rsid w:val="00794D22"/>
    <w:rsid w:val="007A21E8"/>
    <w:rsid w:val="007A26E2"/>
    <w:rsid w:val="007B3B05"/>
    <w:rsid w:val="007B4A58"/>
    <w:rsid w:val="007B66E3"/>
    <w:rsid w:val="007D1EF8"/>
    <w:rsid w:val="007D6926"/>
    <w:rsid w:val="007E36A7"/>
    <w:rsid w:val="007F5FC8"/>
    <w:rsid w:val="008221D7"/>
    <w:rsid w:val="00827518"/>
    <w:rsid w:val="0085661E"/>
    <w:rsid w:val="00863250"/>
    <w:rsid w:val="00875060"/>
    <w:rsid w:val="0087781F"/>
    <w:rsid w:val="00882D4C"/>
    <w:rsid w:val="00883154"/>
    <w:rsid w:val="008847AF"/>
    <w:rsid w:val="00890ACF"/>
    <w:rsid w:val="008A7762"/>
    <w:rsid w:val="008B50BE"/>
    <w:rsid w:val="008B6C7A"/>
    <w:rsid w:val="008D7A12"/>
    <w:rsid w:val="008E6EDD"/>
    <w:rsid w:val="008F1981"/>
    <w:rsid w:val="008F4751"/>
    <w:rsid w:val="009018ED"/>
    <w:rsid w:val="0091136F"/>
    <w:rsid w:val="00915E78"/>
    <w:rsid w:val="009343FE"/>
    <w:rsid w:val="00934D4D"/>
    <w:rsid w:val="00935388"/>
    <w:rsid w:val="00943F9B"/>
    <w:rsid w:val="00950265"/>
    <w:rsid w:val="009517F7"/>
    <w:rsid w:val="00953DC7"/>
    <w:rsid w:val="00956439"/>
    <w:rsid w:val="009623B9"/>
    <w:rsid w:val="00962C38"/>
    <w:rsid w:val="00963DED"/>
    <w:rsid w:val="00985A1B"/>
    <w:rsid w:val="009A7A35"/>
    <w:rsid w:val="009B092B"/>
    <w:rsid w:val="009B3C92"/>
    <w:rsid w:val="009C2890"/>
    <w:rsid w:val="009E13A5"/>
    <w:rsid w:val="009F4EF6"/>
    <w:rsid w:val="00A06E1D"/>
    <w:rsid w:val="00A07775"/>
    <w:rsid w:val="00A11A8D"/>
    <w:rsid w:val="00A13DF7"/>
    <w:rsid w:val="00A177FD"/>
    <w:rsid w:val="00A224EB"/>
    <w:rsid w:val="00A274A9"/>
    <w:rsid w:val="00A410C3"/>
    <w:rsid w:val="00A5550D"/>
    <w:rsid w:val="00A71870"/>
    <w:rsid w:val="00A7495F"/>
    <w:rsid w:val="00A86F34"/>
    <w:rsid w:val="00A878D8"/>
    <w:rsid w:val="00AA0B6C"/>
    <w:rsid w:val="00AA308A"/>
    <w:rsid w:val="00AA62BF"/>
    <w:rsid w:val="00AA74A7"/>
    <w:rsid w:val="00AD344B"/>
    <w:rsid w:val="00AD6B6B"/>
    <w:rsid w:val="00AD6C5C"/>
    <w:rsid w:val="00AD6E62"/>
    <w:rsid w:val="00B07130"/>
    <w:rsid w:val="00B0779F"/>
    <w:rsid w:val="00B12961"/>
    <w:rsid w:val="00B16380"/>
    <w:rsid w:val="00B20AF8"/>
    <w:rsid w:val="00B3093B"/>
    <w:rsid w:val="00B35616"/>
    <w:rsid w:val="00B45255"/>
    <w:rsid w:val="00B60BE0"/>
    <w:rsid w:val="00B80E86"/>
    <w:rsid w:val="00BC5B58"/>
    <w:rsid w:val="00BF30D5"/>
    <w:rsid w:val="00C03E67"/>
    <w:rsid w:val="00C04124"/>
    <w:rsid w:val="00C23658"/>
    <w:rsid w:val="00C27FD9"/>
    <w:rsid w:val="00C3339A"/>
    <w:rsid w:val="00C5110C"/>
    <w:rsid w:val="00C533F3"/>
    <w:rsid w:val="00C64AF4"/>
    <w:rsid w:val="00CA008F"/>
    <w:rsid w:val="00CB424F"/>
    <w:rsid w:val="00D01396"/>
    <w:rsid w:val="00D13068"/>
    <w:rsid w:val="00D13597"/>
    <w:rsid w:val="00D15F58"/>
    <w:rsid w:val="00D210A4"/>
    <w:rsid w:val="00D34B80"/>
    <w:rsid w:val="00D414B4"/>
    <w:rsid w:val="00D768AA"/>
    <w:rsid w:val="00D87E5F"/>
    <w:rsid w:val="00D87FE5"/>
    <w:rsid w:val="00D969E6"/>
    <w:rsid w:val="00DA7A17"/>
    <w:rsid w:val="00DB4099"/>
    <w:rsid w:val="00DD15DA"/>
    <w:rsid w:val="00DE6396"/>
    <w:rsid w:val="00DF4010"/>
    <w:rsid w:val="00E11E7B"/>
    <w:rsid w:val="00E14B98"/>
    <w:rsid w:val="00E36994"/>
    <w:rsid w:val="00E4224A"/>
    <w:rsid w:val="00E440C6"/>
    <w:rsid w:val="00E6264D"/>
    <w:rsid w:val="00E63AEE"/>
    <w:rsid w:val="00E64683"/>
    <w:rsid w:val="00EA5F01"/>
    <w:rsid w:val="00EB32A9"/>
    <w:rsid w:val="00EE616D"/>
    <w:rsid w:val="00EE6F4C"/>
    <w:rsid w:val="00EF3C27"/>
    <w:rsid w:val="00EF522A"/>
    <w:rsid w:val="00EF75C3"/>
    <w:rsid w:val="00F03F11"/>
    <w:rsid w:val="00F04E5E"/>
    <w:rsid w:val="00F16B3C"/>
    <w:rsid w:val="00F328F7"/>
    <w:rsid w:val="00F433CC"/>
    <w:rsid w:val="00F7182C"/>
    <w:rsid w:val="00F72E3D"/>
    <w:rsid w:val="00F7409C"/>
    <w:rsid w:val="00F811B7"/>
    <w:rsid w:val="00F81FA6"/>
    <w:rsid w:val="00F829D7"/>
    <w:rsid w:val="00F924B0"/>
    <w:rsid w:val="00F92DED"/>
    <w:rsid w:val="00F97809"/>
    <w:rsid w:val="00FB24D0"/>
    <w:rsid w:val="00FB27C3"/>
    <w:rsid w:val="00FC20F9"/>
    <w:rsid w:val="00FC499B"/>
    <w:rsid w:val="00FC5E53"/>
    <w:rsid w:val="00FD25D1"/>
    <w:rsid w:val="00FE5A18"/>
    <w:rsid w:val="02BE0D2F"/>
    <w:rsid w:val="03627CFB"/>
    <w:rsid w:val="05855660"/>
    <w:rsid w:val="0DBF612A"/>
    <w:rsid w:val="0F702085"/>
    <w:rsid w:val="101F197A"/>
    <w:rsid w:val="13120026"/>
    <w:rsid w:val="1C3A313C"/>
    <w:rsid w:val="2C862A25"/>
    <w:rsid w:val="2DB54111"/>
    <w:rsid w:val="307C0854"/>
    <w:rsid w:val="31A62AAF"/>
    <w:rsid w:val="32626FCF"/>
    <w:rsid w:val="33F7200A"/>
    <w:rsid w:val="35DF20D8"/>
    <w:rsid w:val="366808BB"/>
    <w:rsid w:val="39651801"/>
    <w:rsid w:val="3AB7308B"/>
    <w:rsid w:val="3B610308"/>
    <w:rsid w:val="456D7460"/>
    <w:rsid w:val="46D35BB5"/>
    <w:rsid w:val="522C6C6E"/>
    <w:rsid w:val="561B22E5"/>
    <w:rsid w:val="57F1096B"/>
    <w:rsid w:val="5CDB0C69"/>
    <w:rsid w:val="5D0D2082"/>
    <w:rsid w:val="5F80253E"/>
    <w:rsid w:val="60D66F1A"/>
    <w:rsid w:val="63150613"/>
    <w:rsid w:val="633249C3"/>
    <w:rsid w:val="65A44197"/>
    <w:rsid w:val="769B1022"/>
    <w:rsid w:val="784F4754"/>
    <w:rsid w:val="791E3D0A"/>
    <w:rsid w:val="79935A43"/>
    <w:rsid w:val="79E33A21"/>
    <w:rsid w:val="7E0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 w:line="240" w:lineRule="auto"/>
    </w:pPr>
    <w:rPr>
      <w:rFonts w:ascii="Times New Roman" w:hAnsi="Times New Roman" w:eastAsia="宋体"/>
      <w:sz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next w:val="5"/>
    <w:qFormat/>
    <w:uiPriority w:val="0"/>
    <w:pPr>
      <w:ind w:firstLine="420" w:firstLineChars="100"/>
    </w:pPr>
  </w:style>
  <w:style w:type="table" w:styleId="10">
    <w:name w:val="Table Grid"/>
    <w:basedOn w:val="9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8C442-0470-49AB-BE21-E30705538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396</Words>
  <Characters>2258</Characters>
  <Lines>18</Lines>
  <Paragraphs>5</Paragraphs>
  <TotalTime>6</TotalTime>
  <ScaleCrop>false</ScaleCrop>
  <LinksUpToDate>false</LinksUpToDate>
  <CharactersWithSpaces>2649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2020-04-27T07:35:00Z</dcterms:created>
  <dc:creator>Administrator</dc:creator>
  <cp:lastModifiedBy>鹰潭人力资源网吴雪玲</cp:lastModifiedBy>
  <cp:lastPrinted>2022-10-19T07:13:00Z</cp:lastPrinted>
  <dcterms:modified xsi:type="dcterms:W3CDTF">2022-10-21T01:20:22Z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57A0C9B006F04C5AA9BCFD0EF2E47800</vt:lpwstr>
  </property>
</Properties>
</file>