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0576EB">
      <w:pPr>
        <w:wordWrap w:val="0"/>
        <w:spacing w:line="596" w:lineRule="exact"/>
        <w:jc w:val="both"/>
        <w:outlineLvl w:val="9"/>
        <w:rPr>
          <w:rFonts w:hint="default" w:ascii="黑体" w:hAnsi="黑体" w:eastAsia="黑体" w:cs="黑体"/>
          <w:sz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lang w:val="en-US" w:eastAsia="zh-CN"/>
        </w:rPr>
        <w:t>附件1</w:t>
      </w:r>
    </w:p>
    <w:p w14:paraId="46E08F32">
      <w:pPr>
        <w:wordWrap w:val="0"/>
        <w:spacing w:line="596" w:lineRule="exact"/>
        <w:jc w:val="center"/>
        <w:outlineLvl w:val="9"/>
        <w:rPr>
          <w:rFonts w:hint="eastAsia" w:ascii="方正小标宋简体" w:hAnsi="方正小标宋简体" w:eastAsia="方正小标宋简体" w:cs="方正小标宋简体"/>
          <w:sz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lang w:val="en-US" w:eastAsia="zh-CN"/>
        </w:rPr>
        <w:t>吉安市农业农村发展集团2025年公开招聘岗位及岗位条件</w:t>
      </w:r>
    </w:p>
    <w:tbl>
      <w:tblPr>
        <w:tblStyle w:val="4"/>
        <w:tblW w:w="1536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8"/>
        <w:gridCol w:w="1167"/>
        <w:gridCol w:w="1095"/>
        <w:gridCol w:w="779"/>
        <w:gridCol w:w="1641"/>
        <w:gridCol w:w="2826"/>
        <w:gridCol w:w="1135"/>
        <w:gridCol w:w="5334"/>
        <w:gridCol w:w="858"/>
      </w:tblGrid>
      <w:tr w14:paraId="3A2516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tblHeader/>
          <w:jc w:val="center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F04F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93C6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职能</w:t>
            </w:r>
          </w:p>
          <w:p w14:paraId="457984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部门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F3BE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</w:t>
            </w:r>
          </w:p>
          <w:p w14:paraId="65D3DF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200B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F114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学历要求</w:t>
            </w:r>
          </w:p>
        </w:tc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D03D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专业要求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8DEF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年龄</w:t>
            </w:r>
          </w:p>
        </w:tc>
        <w:tc>
          <w:tcPr>
            <w:tcW w:w="5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AB53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岗位条件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9D04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考试方式</w:t>
            </w:r>
          </w:p>
        </w:tc>
      </w:tr>
      <w:tr w14:paraId="193B34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5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6E68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2654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办公室</w:t>
            </w:r>
          </w:p>
        </w:tc>
        <w:tc>
          <w:tcPr>
            <w:tcW w:w="10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6870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负责人</w:t>
            </w:r>
          </w:p>
        </w:tc>
        <w:tc>
          <w:tcPr>
            <w:tcW w:w="7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5BF5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4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21B3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本科及以上学历（并取得相应学位）</w:t>
            </w:r>
          </w:p>
        </w:tc>
        <w:tc>
          <w:tcPr>
            <w:tcW w:w="28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9CE3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公共管理类、管理科学与工程类、工商管理类、经济学类、金融学类、新闻传播学类相关专业</w:t>
            </w:r>
          </w:p>
        </w:tc>
        <w:tc>
          <w:tcPr>
            <w:tcW w:w="11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2108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5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238F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1.中共党员；</w:t>
            </w:r>
          </w:p>
        </w:tc>
        <w:tc>
          <w:tcPr>
            <w:tcW w:w="8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F143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笔试+面试</w:t>
            </w:r>
          </w:p>
        </w:tc>
      </w:tr>
      <w:tr w14:paraId="7BCBD2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  <w:jc w:val="center"/>
        </w:trPr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A65B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822C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3907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0D47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4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0604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7A81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A76C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7665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2.具有在党政机关、企事业单位行政管理或人事部门担任负责人职务3年以上工作经历。</w:t>
            </w:r>
          </w:p>
        </w:tc>
        <w:tc>
          <w:tcPr>
            <w:tcW w:w="8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10D6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67AD3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5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6F26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54E7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8E20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综合岗</w:t>
            </w:r>
          </w:p>
        </w:tc>
        <w:tc>
          <w:tcPr>
            <w:tcW w:w="7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2EB8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64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976C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本科及以上学历（并取得相应学位）</w:t>
            </w:r>
          </w:p>
        </w:tc>
        <w:tc>
          <w:tcPr>
            <w:tcW w:w="28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A827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公共管理类、管理科学与工程类、工商管理类、经济学类、社会学类、相关专业</w:t>
            </w:r>
          </w:p>
        </w:tc>
        <w:tc>
          <w:tcPr>
            <w:tcW w:w="11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220C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5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EB13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1.具备2年及以上人力资源或行政管理相关岗位工作经验；</w:t>
            </w:r>
          </w:p>
        </w:tc>
        <w:tc>
          <w:tcPr>
            <w:tcW w:w="8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7E98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笔试+面试</w:t>
            </w:r>
          </w:p>
        </w:tc>
      </w:tr>
      <w:tr w14:paraId="017EA5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E4CB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89D1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EECD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C8B9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4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DD4D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5D78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9010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1B9A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2.熟悉公文写作相关知识，熟悉Word、Excel、PPT等办公软件，能胜任办公室日常工作，具有会务安排和后勤管理能力。</w:t>
            </w:r>
          </w:p>
        </w:tc>
        <w:tc>
          <w:tcPr>
            <w:tcW w:w="8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05AD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EC184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  <w:jc w:val="center"/>
        </w:trPr>
        <w:tc>
          <w:tcPr>
            <w:tcW w:w="5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DBA1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11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A717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农业综合开发部</w:t>
            </w:r>
          </w:p>
        </w:tc>
        <w:tc>
          <w:tcPr>
            <w:tcW w:w="10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59DC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负责人</w:t>
            </w:r>
          </w:p>
        </w:tc>
        <w:tc>
          <w:tcPr>
            <w:tcW w:w="7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37F9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4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F747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本科及以上学历（并取得相应学位）</w:t>
            </w:r>
          </w:p>
        </w:tc>
        <w:tc>
          <w:tcPr>
            <w:tcW w:w="28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A410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农业工程类、农业经济管理类、环境科学与工程类、植物生产类、动物生产类、食品科学与工程类相关专业</w:t>
            </w:r>
          </w:p>
        </w:tc>
        <w:tc>
          <w:tcPr>
            <w:tcW w:w="11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75E4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5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D015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1.具有在党政机关、企事业单位农业综合开发或工程管理部门担任负责人职务3年以上工作经历；</w:t>
            </w:r>
          </w:p>
        </w:tc>
        <w:tc>
          <w:tcPr>
            <w:tcW w:w="8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9B54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笔试+面试</w:t>
            </w:r>
          </w:p>
        </w:tc>
      </w:tr>
      <w:tr w14:paraId="2CEA2B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  <w:jc w:val="center"/>
        </w:trPr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E31D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F50A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64B8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FBBD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4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343B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15DF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A95B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B10C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2.熟悉农业综合开发项目管理规范、工程施工工艺流程，牵头或参与过农业项目规划、申报、实施或验收等环节工作。</w:t>
            </w:r>
          </w:p>
        </w:tc>
        <w:tc>
          <w:tcPr>
            <w:tcW w:w="8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9299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0637F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  <w:jc w:val="center"/>
        </w:trPr>
        <w:tc>
          <w:tcPr>
            <w:tcW w:w="5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8130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11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9B68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9BC1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业务岗</w:t>
            </w:r>
          </w:p>
        </w:tc>
        <w:tc>
          <w:tcPr>
            <w:tcW w:w="7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8684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164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8BB8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本科及以上学历（并取得相应学位）</w:t>
            </w:r>
          </w:p>
        </w:tc>
        <w:tc>
          <w:tcPr>
            <w:tcW w:w="28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687A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农业工程类、农业经济管理类、环境科学与工程类、植物生产类、动物生产类、水产类、食品科学与工程类相关专业</w:t>
            </w:r>
          </w:p>
        </w:tc>
        <w:tc>
          <w:tcPr>
            <w:tcW w:w="11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353A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5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87E9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1.具有2年及以上农业综合开发或工程管理工作经验；</w:t>
            </w:r>
          </w:p>
        </w:tc>
        <w:tc>
          <w:tcPr>
            <w:tcW w:w="8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985D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笔试+面试</w:t>
            </w:r>
          </w:p>
        </w:tc>
      </w:tr>
      <w:tr w14:paraId="7D4966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  <w:jc w:val="center"/>
        </w:trPr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949B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6D59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8EB8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50A8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4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7486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20F8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F7F6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5452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2.熟悉农业项目规划、申报、实施与验收全流程，能独立编制可行性研究报告及预算方案。</w:t>
            </w:r>
          </w:p>
        </w:tc>
        <w:tc>
          <w:tcPr>
            <w:tcW w:w="8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FBF5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F76D0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  <w:jc w:val="center"/>
        </w:trPr>
        <w:tc>
          <w:tcPr>
            <w:tcW w:w="5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18A8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11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3B5B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投融资部</w:t>
            </w:r>
          </w:p>
        </w:tc>
        <w:tc>
          <w:tcPr>
            <w:tcW w:w="10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EFFF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负责人</w:t>
            </w:r>
          </w:p>
        </w:tc>
        <w:tc>
          <w:tcPr>
            <w:tcW w:w="7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1809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4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85FA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本科及以上学历（并取得相应学位）</w:t>
            </w:r>
          </w:p>
        </w:tc>
        <w:tc>
          <w:tcPr>
            <w:tcW w:w="28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A351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经济学类、金融学类、财政学类、经济与贸易类、工商管理类相关专业</w:t>
            </w:r>
          </w:p>
        </w:tc>
        <w:tc>
          <w:tcPr>
            <w:tcW w:w="11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AC80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5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EEA9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1.具有在银行信贷部门、金融机构、企事业单位投融资管理部门担任负责人职务3年以上工作经历；</w:t>
            </w:r>
          </w:p>
        </w:tc>
        <w:tc>
          <w:tcPr>
            <w:tcW w:w="8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0987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笔试+面试</w:t>
            </w:r>
          </w:p>
        </w:tc>
      </w:tr>
      <w:tr w14:paraId="6AE973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AAC2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0BD9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2C3E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1A43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4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6128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066B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0B50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D0A7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2.主导过1个以上股权融资、债券发行或并购项目；</w:t>
            </w:r>
          </w:p>
        </w:tc>
        <w:tc>
          <w:tcPr>
            <w:tcW w:w="8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3920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32E7E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  <w:jc w:val="center"/>
        </w:trPr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26B9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B9E7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CD59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FA12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4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399C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0592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5F1D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1CD5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3.具备搭建多元化融资体系能力，熟悉PE/VC、产业基金等资本对接。</w:t>
            </w:r>
          </w:p>
        </w:tc>
        <w:tc>
          <w:tcPr>
            <w:tcW w:w="8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21CF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1E400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5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7104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</w:t>
            </w:r>
          </w:p>
        </w:tc>
        <w:tc>
          <w:tcPr>
            <w:tcW w:w="11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C7F7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7F11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业务岗</w:t>
            </w:r>
          </w:p>
        </w:tc>
        <w:tc>
          <w:tcPr>
            <w:tcW w:w="7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A707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64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32A3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本科及以上学历（并取得相应学位）</w:t>
            </w:r>
          </w:p>
        </w:tc>
        <w:tc>
          <w:tcPr>
            <w:tcW w:w="28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9EA5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经济学类、金融学类、财政学类、经济与贸易类、工商管理类相关专业</w:t>
            </w:r>
          </w:p>
        </w:tc>
        <w:tc>
          <w:tcPr>
            <w:tcW w:w="11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B673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5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A401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1.具有2年以上经济金融方面工作经验；</w:t>
            </w:r>
          </w:p>
        </w:tc>
        <w:tc>
          <w:tcPr>
            <w:tcW w:w="8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CEF5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笔试+面试</w:t>
            </w:r>
          </w:p>
        </w:tc>
      </w:tr>
      <w:tr w14:paraId="003ADC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2" w:hRule="atLeast"/>
          <w:jc w:val="center"/>
        </w:trPr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F29A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C275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C83C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57F5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4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FB67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1637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6326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CA66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2.有较强的协调沟通能力，熟悉银行、资本市场的融资流程和专业技能，能较好地把握客观经济形势，具有一定的金融及财务知识。</w:t>
            </w:r>
          </w:p>
        </w:tc>
        <w:tc>
          <w:tcPr>
            <w:tcW w:w="8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9B55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9FB8E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  <w:jc w:val="center"/>
        </w:trPr>
        <w:tc>
          <w:tcPr>
            <w:tcW w:w="5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9886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</w:t>
            </w:r>
          </w:p>
        </w:tc>
        <w:tc>
          <w:tcPr>
            <w:tcW w:w="11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4EC6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计划财务部</w:t>
            </w:r>
          </w:p>
        </w:tc>
        <w:tc>
          <w:tcPr>
            <w:tcW w:w="10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F907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负责人</w:t>
            </w:r>
          </w:p>
        </w:tc>
        <w:tc>
          <w:tcPr>
            <w:tcW w:w="7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5CA1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4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6F62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本科及以上学历（并取得相应学位）</w:t>
            </w:r>
          </w:p>
        </w:tc>
        <w:tc>
          <w:tcPr>
            <w:tcW w:w="28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157E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经济学类、金融学类、财政学类、农业经济管理类相关专业，会计学、财务管理、审计学、资产评估</w:t>
            </w:r>
          </w:p>
        </w:tc>
        <w:tc>
          <w:tcPr>
            <w:tcW w:w="11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9E5F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5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BA04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1.具有在党政机关、企事业单位财务部门担任负责人职务3年以上工作经历；</w:t>
            </w:r>
          </w:p>
        </w:tc>
        <w:tc>
          <w:tcPr>
            <w:tcW w:w="8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B200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笔试+面试</w:t>
            </w:r>
          </w:p>
        </w:tc>
      </w:tr>
      <w:tr w14:paraId="7611DD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1" w:hRule="atLeast"/>
          <w:jc w:val="center"/>
        </w:trPr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AAC1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DA1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5ED1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8298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4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A1C8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64F1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572B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E98F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2.熟悉企业财务制度及流程、财务电算化软件及相关财税法律法规，有较强的财务核算能力，能独立处理通盘账务；</w:t>
            </w:r>
          </w:p>
        </w:tc>
        <w:tc>
          <w:tcPr>
            <w:tcW w:w="8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D7A1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D0B76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8E7E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273D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1AFD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9956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4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E316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1E09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166C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092C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3.具有中级及以上会计专业职称；</w:t>
            </w:r>
          </w:p>
        </w:tc>
        <w:tc>
          <w:tcPr>
            <w:tcW w:w="8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BC73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A8AE1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FB38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0EFF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C82A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63E5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4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6B78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6D5C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D4FE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A8E9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4.同等条件下中共党员优先。</w:t>
            </w:r>
          </w:p>
        </w:tc>
        <w:tc>
          <w:tcPr>
            <w:tcW w:w="8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A91A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41CA8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5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664F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</w:t>
            </w:r>
          </w:p>
        </w:tc>
        <w:tc>
          <w:tcPr>
            <w:tcW w:w="11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1D71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360F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会计岗</w:t>
            </w:r>
          </w:p>
        </w:tc>
        <w:tc>
          <w:tcPr>
            <w:tcW w:w="7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6132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64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6AF3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本科及以上学历（并取得相应学位）</w:t>
            </w:r>
          </w:p>
        </w:tc>
        <w:tc>
          <w:tcPr>
            <w:tcW w:w="28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6A39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经济学类、金融学类、财政学类、农业经济管理类相关专业，会计学、财务管理、审计学、资产评估</w:t>
            </w:r>
          </w:p>
        </w:tc>
        <w:tc>
          <w:tcPr>
            <w:tcW w:w="11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54D4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5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8889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1.具有2年及以上财务（企业会计）相关工作经验；</w:t>
            </w:r>
          </w:p>
        </w:tc>
        <w:tc>
          <w:tcPr>
            <w:tcW w:w="8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452F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笔试+面试</w:t>
            </w:r>
          </w:p>
        </w:tc>
      </w:tr>
      <w:tr w14:paraId="5C159F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B98E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9331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A95D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86E5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4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E20A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A94A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D4D2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820D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2.具有初级及以上会计专业职称；</w:t>
            </w:r>
          </w:p>
        </w:tc>
        <w:tc>
          <w:tcPr>
            <w:tcW w:w="8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A9FF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06A1D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  <w:jc w:val="center"/>
        </w:trPr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C6B6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A0E6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02F0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9D53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4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E0E5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1472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F22E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307A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3.熟悉国家财务政策、会计和税务法律法规，熟悉企业财务制度及流程、财务电算化软件，能够独立完成财务报告和财务分析。</w:t>
            </w:r>
          </w:p>
        </w:tc>
        <w:tc>
          <w:tcPr>
            <w:tcW w:w="8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EDFF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3237D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5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4E23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</w:t>
            </w:r>
          </w:p>
        </w:tc>
        <w:tc>
          <w:tcPr>
            <w:tcW w:w="11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FC8B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法务风控合规部</w:t>
            </w:r>
          </w:p>
        </w:tc>
        <w:tc>
          <w:tcPr>
            <w:tcW w:w="10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8852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负责人</w:t>
            </w:r>
          </w:p>
        </w:tc>
        <w:tc>
          <w:tcPr>
            <w:tcW w:w="7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0F57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4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8D2F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本科及以上学历（并取得相应学位）</w:t>
            </w:r>
          </w:p>
        </w:tc>
        <w:tc>
          <w:tcPr>
            <w:tcW w:w="28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1611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法学类、工商管理类、公共管理类相关专业</w:t>
            </w:r>
          </w:p>
        </w:tc>
        <w:tc>
          <w:tcPr>
            <w:tcW w:w="11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3A67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5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9D6B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1.具有3年及以上律师事务所、企事业单位法务部或风控合规部门的相关工作经验；</w:t>
            </w:r>
          </w:p>
        </w:tc>
        <w:tc>
          <w:tcPr>
            <w:tcW w:w="8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CCBC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笔试+面试</w:t>
            </w:r>
          </w:p>
        </w:tc>
      </w:tr>
      <w:tr w14:paraId="077254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EFB7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02CF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B45D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6341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4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5CAB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B252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A3C1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2A19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2.具备优秀的法律文书起草、审核和修改能力，能独立完成常用合同、法律函件、报告等；</w:t>
            </w:r>
          </w:p>
        </w:tc>
        <w:tc>
          <w:tcPr>
            <w:tcW w:w="8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5217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B6FEB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9954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251D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3C10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3476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4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6AAD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C19A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3B9B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80D8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3.参与或主导过风控合规流程、制度搭建或优化项目；</w:t>
            </w:r>
          </w:p>
        </w:tc>
        <w:tc>
          <w:tcPr>
            <w:tcW w:w="8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0CAF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33055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992C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3B57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7250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008B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4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BFFA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51D4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5200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5EDF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4.持有法律职业资格证A证。</w:t>
            </w:r>
          </w:p>
        </w:tc>
        <w:tc>
          <w:tcPr>
            <w:tcW w:w="8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894B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8A75C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5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767E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</w:t>
            </w:r>
          </w:p>
        </w:tc>
        <w:tc>
          <w:tcPr>
            <w:tcW w:w="11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6B50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0791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业务岗</w:t>
            </w:r>
          </w:p>
        </w:tc>
        <w:tc>
          <w:tcPr>
            <w:tcW w:w="7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92B7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4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D66F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本科及以上学历（并取得相应学位）</w:t>
            </w:r>
          </w:p>
        </w:tc>
        <w:tc>
          <w:tcPr>
            <w:tcW w:w="28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1DBB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法学类、经济学类、工商管理类、公共管理类相关专业</w:t>
            </w:r>
          </w:p>
        </w:tc>
        <w:tc>
          <w:tcPr>
            <w:tcW w:w="11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BF49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5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FA47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1.具有2年及以上法务、风控或合规相关岗位工作经验；</w:t>
            </w:r>
          </w:p>
        </w:tc>
        <w:tc>
          <w:tcPr>
            <w:tcW w:w="8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0B06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笔试+面试</w:t>
            </w:r>
          </w:p>
        </w:tc>
      </w:tr>
      <w:tr w14:paraId="17FD83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C990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00A1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47BB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0320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4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DBEA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8982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DA70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9809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2.能够理解和应用法律与合规框架，同时具备系统性管理风险的能力；</w:t>
            </w:r>
          </w:p>
        </w:tc>
        <w:tc>
          <w:tcPr>
            <w:tcW w:w="8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56E5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9AB98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97F6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43B7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4DBA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662A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4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8AEC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A607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72E4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E00D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持有法律职业资格证（同等条件下持有A证优先）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。</w:t>
            </w:r>
          </w:p>
        </w:tc>
        <w:tc>
          <w:tcPr>
            <w:tcW w:w="8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B683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C5819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27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2B64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1257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7433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15人</w:t>
            </w:r>
          </w:p>
        </w:tc>
      </w:tr>
    </w:tbl>
    <w:p w14:paraId="4C8C7A7C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0" w:lineRule="exact"/>
        <w:jc w:val="both"/>
        <w:textAlignment w:val="auto"/>
        <w:outlineLvl w:val="9"/>
        <w:rPr>
          <w:rFonts w:hint="default" w:ascii="仿宋_GB2312" w:hAnsi="仿宋_GB2312" w:cs="仿宋_GB2312"/>
          <w:sz w:val="32"/>
          <w:lang w:val="en-US" w:eastAsia="zh-CN"/>
        </w:rPr>
      </w:pPr>
    </w:p>
    <w:sectPr>
      <w:footerReference r:id="rId3" w:type="default"/>
      <w:footerReference r:id="rId4" w:type="even"/>
      <w:pgSz w:w="16838" w:h="11906" w:orient="landscape"/>
      <w:pgMar w:top="1417" w:right="1984" w:bottom="1417" w:left="1701" w:header="851" w:footer="133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31553F">
    <w:pPr>
      <w:pStyle w:val="2"/>
      <w:ind w:right="210" w:rightChars="100"/>
      <w:jc w:val="right"/>
      <w:rPr>
        <w:rFonts w:hint="eastAsia" w:ascii="宋体" w:hAnsi="宋体" w:eastAsia="宋体" w:cs="宋体"/>
        <w:sz w:val="28"/>
        <w:lang w:eastAsia="zh-CN"/>
      </w:rPr>
    </w:pPr>
    <w:r>
      <w:rPr>
        <w:rFonts w:hint="eastAsia" w:ascii="宋体" w:hAnsi="宋体" w:eastAsia="宋体" w:cs="宋体"/>
        <w:sz w:val="28"/>
        <w:lang w:eastAsia="zh-CN"/>
      </w:rPr>
      <w:t xml:space="preserve">— </w:t>
    </w:r>
    <w:r>
      <w:rPr>
        <w:rFonts w:hint="eastAsia" w:ascii="宋体" w:hAnsi="宋体" w:eastAsia="宋体" w:cs="宋体"/>
        <w:sz w:val="28"/>
        <w:lang w:eastAsia="zh-CN"/>
      </w:rPr>
      <w:fldChar w:fldCharType="begin"/>
    </w:r>
    <w:r>
      <w:rPr>
        <w:rFonts w:hint="eastAsia" w:ascii="宋体" w:hAnsi="宋体" w:eastAsia="宋体" w:cs="宋体"/>
        <w:sz w:val="28"/>
        <w:lang w:eastAsia="zh-CN"/>
      </w:rPr>
      <w:instrText xml:space="preserve"> PAGE \* Arabic \* MERGEFORMAT </w:instrText>
    </w:r>
    <w:r>
      <w:rPr>
        <w:rFonts w:hint="eastAsia" w:ascii="宋体" w:hAnsi="宋体" w:eastAsia="宋体" w:cs="宋体"/>
        <w:sz w:val="28"/>
        <w:lang w:eastAsia="zh-CN"/>
      </w:rPr>
      <w:fldChar w:fldCharType="separate"/>
    </w:r>
    <w:r>
      <w:rPr>
        <w:rFonts w:hint="eastAsia" w:ascii="宋体" w:hAnsi="宋体" w:eastAsia="宋体" w:cs="宋体"/>
        <w:sz w:val="28"/>
        <w:lang w:eastAsia="zh-CN"/>
      </w:rPr>
      <w:t>1</w:t>
    </w:r>
    <w:r>
      <w:rPr>
        <w:rFonts w:hint="eastAsia" w:ascii="宋体" w:hAnsi="宋体" w:eastAsia="宋体" w:cs="宋体"/>
        <w:sz w:val="28"/>
        <w:lang w:eastAsia="zh-CN"/>
      </w:rPr>
      <w:fldChar w:fldCharType="end"/>
    </w:r>
    <w:r>
      <w:rPr>
        <w:rFonts w:hint="eastAsia" w:ascii="宋体" w:hAnsi="宋体" w:eastAsia="宋体" w:cs="宋体"/>
        <w:sz w:val="28"/>
        <w:lang w:eastAsia="zh-CN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2FE64C">
    <w:pPr>
      <w:pStyle w:val="2"/>
      <w:ind w:firstLine="280" w:firstLineChars="100"/>
      <w:jc w:val="left"/>
      <w:rPr>
        <w:rFonts w:hint="eastAsia" w:ascii="宋体" w:hAnsi="宋体" w:eastAsia="宋体" w:cs="宋体"/>
        <w:sz w:val="28"/>
        <w:lang w:eastAsia="zh-CN"/>
      </w:rPr>
    </w:pPr>
    <w:r>
      <w:rPr>
        <w:rFonts w:hint="eastAsia" w:ascii="宋体" w:hAnsi="宋体" w:eastAsia="宋体" w:cs="宋体"/>
        <w:sz w:val="28"/>
        <w:lang w:eastAsia="zh-CN"/>
      </w:rPr>
      <w:t xml:space="preserve">— </w:t>
    </w:r>
    <w:r>
      <w:rPr>
        <w:rFonts w:hint="eastAsia" w:ascii="宋体" w:hAnsi="宋体" w:eastAsia="宋体" w:cs="宋体"/>
        <w:sz w:val="28"/>
        <w:lang w:eastAsia="zh-CN"/>
      </w:rPr>
      <w:fldChar w:fldCharType="begin"/>
    </w:r>
    <w:r>
      <w:rPr>
        <w:rFonts w:hint="eastAsia" w:ascii="宋体" w:hAnsi="宋体" w:eastAsia="宋体" w:cs="宋体"/>
        <w:sz w:val="28"/>
        <w:lang w:eastAsia="zh-CN"/>
      </w:rPr>
      <w:instrText xml:space="preserve"> PAGE \* Arabic \* MERGEFORMAT </w:instrText>
    </w:r>
    <w:r>
      <w:rPr>
        <w:rFonts w:hint="eastAsia" w:ascii="宋体" w:hAnsi="宋体" w:eastAsia="宋体" w:cs="宋体"/>
        <w:sz w:val="28"/>
        <w:lang w:eastAsia="zh-CN"/>
      </w:rPr>
      <w:fldChar w:fldCharType="separate"/>
    </w:r>
    <w:r>
      <w:rPr>
        <w:rFonts w:hint="eastAsia" w:ascii="宋体" w:hAnsi="宋体" w:eastAsia="宋体" w:cs="宋体"/>
        <w:sz w:val="28"/>
        <w:lang w:eastAsia="zh-CN"/>
      </w:rPr>
      <w:t>2</w:t>
    </w:r>
    <w:r>
      <w:rPr>
        <w:rFonts w:hint="eastAsia" w:ascii="宋体" w:hAnsi="宋体" w:eastAsia="宋体" w:cs="宋体"/>
        <w:sz w:val="28"/>
        <w:lang w:eastAsia="zh-CN"/>
      </w:rPr>
      <w:fldChar w:fldCharType="end"/>
    </w:r>
    <w:r>
      <w:rPr>
        <w:rFonts w:hint="eastAsia" w:ascii="宋体" w:hAnsi="宋体" w:eastAsia="宋体" w:cs="宋体"/>
        <w:sz w:val="28"/>
        <w:lang w:eastAsia="zh-CN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evenAndOddHeaders w:val="1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714A3E"/>
    <w:rsid w:val="01760F16"/>
    <w:rsid w:val="03714A3E"/>
    <w:rsid w:val="042468D3"/>
    <w:rsid w:val="13517FF7"/>
    <w:rsid w:val="18C82B09"/>
    <w:rsid w:val="1A6525DA"/>
    <w:rsid w:val="1C1945A6"/>
    <w:rsid w:val="203E1903"/>
    <w:rsid w:val="23DA7B95"/>
    <w:rsid w:val="244D65F5"/>
    <w:rsid w:val="254928F1"/>
    <w:rsid w:val="26955359"/>
    <w:rsid w:val="2CCB2770"/>
    <w:rsid w:val="2DBA3304"/>
    <w:rsid w:val="300B0777"/>
    <w:rsid w:val="32230959"/>
    <w:rsid w:val="45880CEE"/>
    <w:rsid w:val="485C46E7"/>
    <w:rsid w:val="493B18EB"/>
    <w:rsid w:val="4A36540F"/>
    <w:rsid w:val="52EF0F38"/>
    <w:rsid w:val="5A9802AF"/>
    <w:rsid w:val="638546CD"/>
    <w:rsid w:val="735F6D3B"/>
    <w:rsid w:val="74CE102F"/>
    <w:rsid w:val="756347D9"/>
    <w:rsid w:val="766B41BF"/>
    <w:rsid w:val="7B7E2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4703</Words>
  <Characters>4974</Characters>
  <Lines>0</Lines>
  <Paragraphs>0</Paragraphs>
  <TotalTime>4</TotalTime>
  <ScaleCrop>false</ScaleCrop>
  <LinksUpToDate>false</LinksUpToDate>
  <CharactersWithSpaces>5003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2025-08-19T13:58:00Z</dcterms:created>
  <dc:creator>朝云暮楚</dc:creator>
  <cp:lastModifiedBy>喜洋洋</cp:lastModifiedBy>
  <dcterms:modified xsi:type="dcterms:W3CDTF">2025-08-27T03:20:07Z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5B4B0927D41246CEB8B6D48A27927683_13</vt:lpwstr>
  </property>
  <property fmtid="{D5CDD505-2E9C-101B-9397-08002B2CF9AE}" pid="4" name="KSOTemplateDocerSaveRecord">
    <vt:lpwstr>eyJoZGlkIjoiYjk5ODM0YmMxOWJiYWQyNDU4MGIzYWRmYTA0ZmI5NDciLCJ1c2VySWQiOiIzMTcyMjc1MzcifQ==</vt:lpwstr>
  </property>
</Properties>
</file>