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eastAsia" w:ascii="Times New Roman" w:hAnsi="Times New Roman" w:eastAsia="宋体" w:cs="宋体"/>
          <w:b w:val="0"/>
          <w:bCs/>
          <w:color w:val="auto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宋体" w:cs="宋体"/>
          <w:b w:val="0"/>
          <w:bCs/>
          <w:color w:val="auto"/>
          <w:w w:val="1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  <w:t>宜黄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县招聘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  <w:t>城市社区工作者（专职网格员）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报名登记表</w:t>
      </w:r>
    </w:p>
    <w:bookmarkEnd w:id="0"/>
    <w:tbl>
      <w:tblPr>
        <w:tblStyle w:val="7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"/>
        <w:gridCol w:w="1146"/>
        <w:gridCol w:w="165"/>
        <w:gridCol w:w="780"/>
        <w:gridCol w:w="1153"/>
        <w:gridCol w:w="1153"/>
        <w:gridCol w:w="220"/>
        <w:gridCol w:w="92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生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治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作时间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术职务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有何专长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家庭住址及常住地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3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</w:tc>
        <w:tc>
          <w:tcPr>
            <w:tcW w:w="7817" w:type="dxa"/>
            <w:gridSpan w:val="9"/>
            <w:noWrap w:val="0"/>
            <w:vAlign w:val="top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3"/>
        <w:gridCol w:w="902"/>
        <w:gridCol w:w="1317"/>
        <w:gridCol w:w="1257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作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单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3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联审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意见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年  月   日</w:t>
            </w:r>
          </w:p>
        </w:tc>
      </w:tr>
    </w:tbl>
    <w:p>
      <w:pPr>
        <w:snapToGrid w:val="0"/>
        <w:ind w:left="-57" w:right="-57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 xml:space="preserve">说明：1.此表打印或用蓝黑色笔填写，字迹要清楚；2.此表须如实填写，经审核发现与事实不符的，责任自负。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WFlM2NhMzMzOWM1ODBlOWViNGUwZmUwNDUwZTYifQ=="/>
  </w:docVars>
  <w:rsids>
    <w:rsidRoot w:val="6AEA2413"/>
    <w:rsid w:val="6AE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Body Text First Indent"/>
    <w:basedOn w:val="2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2022-08-01T12:39:00Z</dcterms:created>
  <dc:creator>龙沐渊</dc:creator>
  <cp:lastModifiedBy>龙沐渊</cp:lastModifiedBy>
  <dcterms:modified xsi:type="dcterms:W3CDTF">2022-08-01T12:39:53Z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3D42B256E1124B459954F87DF504DE5B</vt:lpwstr>
  </property>
</Properties>
</file>